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6D4AB2">
        <w:rPr>
          <w:rFonts w:ascii="Exo 2" w:hAnsi="Exo 2" w:cstheme="minorHAnsi"/>
          <w:b/>
          <w:bCs/>
          <w:sz w:val="20"/>
          <w:szCs w:val="20"/>
        </w:rPr>
        <w:t>16</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6D4AB2">
        <w:rPr>
          <w:rFonts w:ascii="Exo 2" w:hAnsi="Exo 2" w:cstheme="minorHAnsi"/>
          <w:b/>
          <w:sz w:val="20"/>
          <w:szCs w:val="20"/>
        </w:rPr>
        <w:t>3</w:t>
      </w:r>
      <w:r w:rsidR="006D4AB2" w:rsidRPr="006D4AB2">
        <w:rPr>
          <w:rFonts w:ascii="Exo 2" w:hAnsi="Exo 2" w:cstheme="minorHAnsi"/>
          <w:b/>
          <w:sz w:val="20"/>
          <w:szCs w:val="20"/>
          <w:vertAlign w:val="superscript"/>
        </w:rPr>
        <w:t>rd</w:t>
      </w:r>
      <w:r w:rsidR="006D4AB2">
        <w:rPr>
          <w:rFonts w:ascii="Exo 2" w:hAnsi="Exo 2" w:cstheme="minorHAnsi"/>
          <w:b/>
          <w:sz w:val="20"/>
          <w:szCs w:val="20"/>
        </w:rPr>
        <w:t xml:space="preserve"> December</w:t>
      </w:r>
      <w:bookmarkStart w:id="0" w:name="_GoBack"/>
      <w:bookmarkEnd w:id="0"/>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696" w:rsidRDefault="00083696" w:rsidP="00B50C09">
      <w:r>
        <w:separator/>
      </w:r>
    </w:p>
  </w:endnote>
  <w:endnote w:type="continuationSeparator" w:id="0">
    <w:p w:rsidR="00083696" w:rsidRDefault="00083696"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6D4AB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6D4AB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696" w:rsidRDefault="00083696" w:rsidP="00B50C09">
      <w:r>
        <w:separator/>
      </w:r>
    </w:p>
  </w:footnote>
  <w:footnote w:type="continuationSeparator" w:id="0">
    <w:p w:rsidR="00083696" w:rsidRDefault="00083696"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6D4AB2">
      <w:rPr>
        <w:rFonts w:ascii="Exo 2" w:hAnsi="Exo 2"/>
        <w:sz w:val="18"/>
        <w:szCs w:val="18"/>
      </w:rPr>
      <w:t>: BELTS/MSC/PROC/MP/2024/16</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83696"/>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D4AB2"/>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AF2386"/>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FD124299-396E-48A2-8059-666CC4B5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2024-11-01T05:13:00Z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