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737238CE" w:rsidR="002901ED" w:rsidRPr="00E51685" w:rsidRDefault="00612956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6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5BB58" w14:textId="77777777" w:rsidR="009A214B" w:rsidRDefault="009A214B" w:rsidP="00E51685">
      <w:pPr>
        <w:spacing w:after="0" w:line="240" w:lineRule="auto"/>
      </w:pPr>
      <w:r>
        <w:separator/>
      </w:r>
    </w:p>
  </w:endnote>
  <w:endnote w:type="continuationSeparator" w:id="0">
    <w:p w14:paraId="72FA8444" w14:textId="77777777" w:rsidR="009A214B" w:rsidRDefault="009A214B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7B9C19E7" w:rsidR="00E51685" w:rsidRPr="00F31E3C" w:rsidRDefault="00F03C77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6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9E74B1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9E74B1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44D92" w14:textId="77777777" w:rsidR="009A214B" w:rsidRDefault="009A214B" w:rsidP="00E51685">
      <w:pPr>
        <w:spacing w:after="0" w:line="240" w:lineRule="auto"/>
      </w:pPr>
      <w:r>
        <w:separator/>
      </w:r>
    </w:p>
  </w:footnote>
  <w:footnote w:type="continuationSeparator" w:id="0">
    <w:p w14:paraId="668F98E4" w14:textId="77777777" w:rsidR="009A214B" w:rsidRDefault="009A214B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4980E262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="00316C12">
      <w:rPr>
        <w:rFonts w:ascii="Exo 2" w:hAnsi="Exo 2"/>
        <w:sz w:val="18"/>
        <w:szCs w:val="18"/>
      </w:rPr>
      <w:t>Tender</w:t>
    </w:r>
    <w:r w:rsidR="009E74B1">
      <w:rPr>
        <w:rFonts w:ascii="Exo 2" w:hAnsi="Exo 2"/>
        <w:sz w:val="18"/>
        <w:szCs w:val="18"/>
      </w:rPr>
      <w:t xml:space="preserve"> Batch: BELTS/MSC/PROC/MC/2024/3</w:t>
    </w:r>
  </w:p>
  <w:p w14:paraId="6F6E2373" w14:textId="69FED074" w:rsidR="00E51685" w:rsidRPr="00E51685" w:rsidRDefault="00316C12" w:rsidP="00316C12">
    <w:pPr>
      <w:pBdr>
        <w:bottom w:val="single" w:sz="4" w:space="1" w:color="auto"/>
      </w:pBdr>
      <w:ind w:left="1170" w:hanging="1170"/>
      <w:rPr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E51685">
      <w:rPr>
        <w:rFonts w:ascii="Exo 2" w:hAnsi="Exo 2"/>
        <w:sz w:val="18"/>
        <w:szCs w:val="18"/>
      </w:rPr>
      <w:t>Tender Title: The Su</w:t>
    </w:r>
    <w:r w:rsidR="00E51685" w:rsidRPr="00DE67F7">
      <w:rPr>
        <w:rFonts w:ascii="Exo 2" w:hAnsi="Exo 2"/>
        <w:sz w:val="18"/>
        <w:szCs w:val="18"/>
      </w:rPr>
      <w:t xml:space="preserve">pply And Delivery Of Medical Consumables For Brunei Engineering, Logistics And Training Solutions </w:t>
    </w:r>
    <w:r w:rsidR="00E51685"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16C12"/>
    <w:rsid w:val="0037334C"/>
    <w:rsid w:val="003C217B"/>
    <w:rsid w:val="0043736A"/>
    <w:rsid w:val="00445133"/>
    <w:rsid w:val="004B23AD"/>
    <w:rsid w:val="004F2887"/>
    <w:rsid w:val="005678A9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85909"/>
    <w:rsid w:val="00887525"/>
    <w:rsid w:val="008E3708"/>
    <w:rsid w:val="008F1BAE"/>
    <w:rsid w:val="00962D83"/>
    <w:rsid w:val="009A214B"/>
    <w:rsid w:val="009D1734"/>
    <w:rsid w:val="009E74B1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03C77"/>
    <w:rsid w:val="00F13B46"/>
    <w:rsid w:val="00F345D8"/>
    <w:rsid w:val="00F6392F"/>
    <w:rsid w:val="00F64A5C"/>
    <w:rsid w:val="00F93206"/>
    <w:rsid w:val="00FE08F8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8</cp:revision>
  <dcterms:created xsi:type="dcterms:W3CDTF">2024-09-10T00:44:00Z</dcterms:created>
  <dcterms:modified xsi:type="dcterms:W3CDTF">2024-10-03T07:18:00Z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