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209939F1"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7B0094">
        <w:rPr>
          <w:rFonts w:ascii="Exo 2" w:hAnsi="Exo 2"/>
          <w:b/>
          <w:sz w:val="36"/>
          <w:szCs w:val="36"/>
        </w:rPr>
        <w:t xml:space="preserve">MEDICINAL PRODUCTS </w:t>
      </w:r>
      <w:r w:rsidRPr="00DE3B22">
        <w:rPr>
          <w:rFonts w:ascii="Exo 2" w:hAnsi="Exo 2"/>
          <w:b/>
          <w:sz w:val="36"/>
          <w:szCs w:val="36"/>
        </w:rPr>
        <w:t>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28E83FC7"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1B6326">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0AC7AFB7" w:rsidR="00901E7B" w:rsidRPr="00DE3B22" w:rsidRDefault="006E324E" w:rsidP="004F32EF">
      <w:pPr>
        <w:spacing w:after="0"/>
        <w:jc w:val="center"/>
        <w:rPr>
          <w:rFonts w:ascii="Exo 2" w:hAnsi="Exo 2" w:cstheme="minorHAnsi"/>
          <w:b/>
          <w:sz w:val="36"/>
          <w:szCs w:val="36"/>
          <w:lang w:val="en-US"/>
        </w:rPr>
      </w:pPr>
      <w:r>
        <w:rPr>
          <w:rFonts w:ascii="Exo 2" w:hAnsi="Exo 2"/>
          <w:b/>
          <w:sz w:val="36"/>
          <w:szCs w:val="36"/>
        </w:rPr>
        <w:t>BELTS/MSC/PROC/MP/2024/6</w:t>
      </w:r>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62439900" w14:textId="7BED8FC8" w:rsidR="00166163"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741812" w:history="1">
            <w:r w:rsidR="00166163" w:rsidRPr="00DC54A6">
              <w:rPr>
                <w:rStyle w:val="Hyperlink"/>
                <w:rFonts w:ascii="Exo 2" w:hAnsi="Exo 2"/>
                <w:noProof/>
                <w:lang w:val="en-US"/>
              </w:rPr>
              <w:t>1</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I</w:t>
            </w:r>
            <w:r w:rsidR="005E58F8">
              <w:rPr>
                <w:rStyle w:val="Hyperlink"/>
                <w:rFonts w:ascii="Exo 2" w:hAnsi="Exo 2"/>
                <w:noProof/>
                <w:lang w:val="en-US"/>
              </w:rPr>
              <w:t>ntroduction</w:t>
            </w:r>
            <w:r w:rsidR="00166163">
              <w:rPr>
                <w:noProof/>
                <w:webHidden/>
              </w:rPr>
              <w:tab/>
            </w:r>
            <w:r w:rsidR="00166163">
              <w:rPr>
                <w:noProof/>
                <w:webHidden/>
              </w:rPr>
              <w:fldChar w:fldCharType="begin"/>
            </w:r>
            <w:r w:rsidR="00166163">
              <w:rPr>
                <w:noProof/>
                <w:webHidden/>
              </w:rPr>
              <w:instrText xml:space="preserve"> PAGEREF _Toc177741812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5651811F" w14:textId="77777777" w:rsidR="00166163" w:rsidRDefault="00F917C0">
          <w:pPr>
            <w:pStyle w:val="TOC1"/>
            <w:rPr>
              <w:rFonts w:asciiTheme="minorHAnsi" w:eastAsiaTheme="minorEastAsia" w:hAnsiTheme="minorHAnsi" w:cstheme="minorBidi"/>
              <w:noProof/>
              <w:lang w:val="en-US"/>
            </w:rPr>
          </w:pPr>
          <w:hyperlink w:anchor="_Toc177741813" w:history="1">
            <w:r w:rsidR="00166163" w:rsidRPr="00DC54A6">
              <w:rPr>
                <w:rStyle w:val="Hyperlink"/>
                <w:rFonts w:ascii="Exo 2" w:hAnsi="Exo 2" w:cstheme="minorHAnsi"/>
                <w:noProof/>
                <w:lang w:val="en-US"/>
              </w:rPr>
              <w:t>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Definitions and Interpretation</w:t>
            </w:r>
            <w:r w:rsidR="00166163">
              <w:rPr>
                <w:noProof/>
                <w:webHidden/>
              </w:rPr>
              <w:tab/>
            </w:r>
            <w:r w:rsidR="00166163">
              <w:rPr>
                <w:noProof/>
                <w:webHidden/>
              </w:rPr>
              <w:fldChar w:fldCharType="begin"/>
            </w:r>
            <w:r w:rsidR="00166163">
              <w:rPr>
                <w:noProof/>
                <w:webHidden/>
              </w:rPr>
              <w:instrText xml:space="preserve"> PAGEREF _Toc177741813 \h </w:instrText>
            </w:r>
            <w:r w:rsidR="00166163">
              <w:rPr>
                <w:noProof/>
                <w:webHidden/>
              </w:rPr>
            </w:r>
            <w:r w:rsidR="00166163">
              <w:rPr>
                <w:noProof/>
                <w:webHidden/>
              </w:rPr>
              <w:fldChar w:fldCharType="separate"/>
            </w:r>
            <w:r w:rsidR="00166163">
              <w:rPr>
                <w:noProof/>
                <w:webHidden/>
              </w:rPr>
              <w:t>3</w:t>
            </w:r>
            <w:r w:rsidR="00166163">
              <w:rPr>
                <w:noProof/>
                <w:webHidden/>
              </w:rPr>
              <w:fldChar w:fldCharType="end"/>
            </w:r>
          </w:hyperlink>
        </w:p>
        <w:p w14:paraId="0FD3603A" w14:textId="77777777" w:rsidR="00166163" w:rsidRDefault="00F917C0">
          <w:pPr>
            <w:pStyle w:val="TOC1"/>
            <w:rPr>
              <w:rFonts w:asciiTheme="minorHAnsi" w:eastAsiaTheme="minorEastAsia" w:hAnsiTheme="minorHAnsi" w:cstheme="minorBidi"/>
              <w:noProof/>
              <w:lang w:val="en-US"/>
            </w:rPr>
          </w:pPr>
          <w:hyperlink w:anchor="_Toc177741814" w:history="1">
            <w:r w:rsidR="00166163" w:rsidRPr="00DC54A6">
              <w:rPr>
                <w:rStyle w:val="Hyperlink"/>
                <w:rFonts w:ascii="Exo 2" w:hAnsi="Exo 2" w:cstheme="minorHAnsi"/>
                <w:noProof/>
              </w:rPr>
              <w:t>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Eligibility</w:t>
            </w:r>
            <w:r w:rsidR="00166163">
              <w:rPr>
                <w:noProof/>
                <w:webHidden/>
              </w:rPr>
              <w:tab/>
            </w:r>
            <w:r w:rsidR="00166163">
              <w:rPr>
                <w:noProof/>
                <w:webHidden/>
              </w:rPr>
              <w:fldChar w:fldCharType="begin"/>
            </w:r>
            <w:r w:rsidR="00166163">
              <w:rPr>
                <w:noProof/>
                <w:webHidden/>
              </w:rPr>
              <w:instrText xml:space="preserve"> PAGEREF _Toc177741814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B1F3C01" w14:textId="77777777" w:rsidR="00166163" w:rsidRDefault="00F917C0">
          <w:pPr>
            <w:pStyle w:val="TOC1"/>
            <w:rPr>
              <w:rFonts w:asciiTheme="minorHAnsi" w:eastAsiaTheme="minorEastAsia" w:hAnsiTheme="minorHAnsi" w:cstheme="minorBidi"/>
              <w:noProof/>
              <w:lang w:val="en-US"/>
            </w:rPr>
          </w:pPr>
          <w:hyperlink w:anchor="_Toc177741815" w:history="1">
            <w:r w:rsidR="00166163" w:rsidRPr="00DC54A6">
              <w:rPr>
                <w:rStyle w:val="Hyperlink"/>
                <w:rFonts w:ascii="Exo 2" w:hAnsi="Exo 2" w:cstheme="minorHAnsi"/>
                <w:noProof/>
                <w:lang w:val="en-US"/>
              </w:rPr>
              <w:t>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Submission</w:t>
            </w:r>
            <w:r w:rsidR="00166163" w:rsidRPr="00DC54A6">
              <w:rPr>
                <w:rStyle w:val="Hyperlink"/>
                <w:rFonts w:ascii="Exo 2" w:hAnsi="Exo 2" w:cstheme="minorHAnsi"/>
                <w:noProof/>
                <w:lang w:val="en-US"/>
              </w:rPr>
              <w:t xml:space="preserve"> and Form of Tender</w:t>
            </w:r>
            <w:r w:rsidR="00166163">
              <w:rPr>
                <w:noProof/>
                <w:webHidden/>
              </w:rPr>
              <w:tab/>
            </w:r>
            <w:r w:rsidR="00166163">
              <w:rPr>
                <w:noProof/>
                <w:webHidden/>
              </w:rPr>
              <w:fldChar w:fldCharType="begin"/>
            </w:r>
            <w:r w:rsidR="00166163">
              <w:rPr>
                <w:noProof/>
                <w:webHidden/>
              </w:rPr>
              <w:instrText xml:space="preserve"> PAGEREF _Toc177741815 \h </w:instrText>
            </w:r>
            <w:r w:rsidR="00166163">
              <w:rPr>
                <w:noProof/>
                <w:webHidden/>
              </w:rPr>
            </w:r>
            <w:r w:rsidR="00166163">
              <w:rPr>
                <w:noProof/>
                <w:webHidden/>
              </w:rPr>
              <w:fldChar w:fldCharType="separate"/>
            </w:r>
            <w:r w:rsidR="00166163">
              <w:rPr>
                <w:noProof/>
                <w:webHidden/>
              </w:rPr>
              <w:t>4</w:t>
            </w:r>
            <w:r w:rsidR="00166163">
              <w:rPr>
                <w:noProof/>
                <w:webHidden/>
              </w:rPr>
              <w:fldChar w:fldCharType="end"/>
            </w:r>
          </w:hyperlink>
        </w:p>
        <w:p w14:paraId="384DCF46" w14:textId="77777777" w:rsidR="00166163" w:rsidRDefault="00F917C0">
          <w:pPr>
            <w:pStyle w:val="TOC1"/>
            <w:rPr>
              <w:rFonts w:asciiTheme="minorHAnsi" w:eastAsiaTheme="minorEastAsia" w:hAnsiTheme="minorHAnsi" w:cstheme="minorBidi"/>
              <w:noProof/>
              <w:lang w:val="en-US"/>
            </w:rPr>
          </w:pPr>
          <w:hyperlink w:anchor="_Toc177741816" w:history="1">
            <w:r w:rsidR="00166163" w:rsidRPr="00DC54A6">
              <w:rPr>
                <w:rStyle w:val="Hyperlink"/>
                <w:rFonts w:ascii="Exo 2" w:hAnsi="Exo 2" w:cstheme="minorHAnsi"/>
                <w:noProof/>
                <w:lang w:val="en-US"/>
              </w:rPr>
              <w:t>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 xml:space="preserve">Compliance </w:t>
            </w:r>
            <w:r w:rsidR="00166163" w:rsidRPr="00DC54A6">
              <w:rPr>
                <w:rStyle w:val="Hyperlink"/>
                <w:rFonts w:ascii="Exo 2" w:hAnsi="Exo 2" w:cstheme="minorHAnsi"/>
                <w:noProof/>
              </w:rPr>
              <w:t>with</w:t>
            </w:r>
            <w:r w:rsidR="00166163" w:rsidRPr="00DC54A6">
              <w:rPr>
                <w:rStyle w:val="Hyperlink"/>
                <w:rFonts w:ascii="Exo 2" w:hAnsi="Exo 2" w:cstheme="minorHAnsi"/>
                <w:noProof/>
                <w:lang w:val="en-US"/>
              </w:rPr>
              <w:t xml:space="preserve"> Instructions</w:t>
            </w:r>
            <w:r w:rsidR="00166163">
              <w:rPr>
                <w:noProof/>
                <w:webHidden/>
              </w:rPr>
              <w:tab/>
            </w:r>
            <w:r w:rsidR="00166163">
              <w:rPr>
                <w:noProof/>
                <w:webHidden/>
              </w:rPr>
              <w:fldChar w:fldCharType="begin"/>
            </w:r>
            <w:r w:rsidR="00166163">
              <w:rPr>
                <w:noProof/>
                <w:webHidden/>
              </w:rPr>
              <w:instrText xml:space="preserve"> PAGEREF _Toc177741816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1C159343" w14:textId="77777777" w:rsidR="00166163" w:rsidRDefault="00F917C0">
          <w:pPr>
            <w:pStyle w:val="TOC1"/>
            <w:rPr>
              <w:rFonts w:asciiTheme="minorHAnsi" w:eastAsiaTheme="minorEastAsia" w:hAnsiTheme="minorHAnsi" w:cstheme="minorBidi"/>
              <w:noProof/>
              <w:lang w:val="en-US"/>
            </w:rPr>
          </w:pPr>
          <w:hyperlink w:anchor="_Toc177741817" w:history="1">
            <w:r w:rsidR="00166163" w:rsidRPr="00DC54A6">
              <w:rPr>
                <w:rStyle w:val="Hyperlink"/>
                <w:rFonts w:ascii="Exo 2" w:hAnsi="Exo 2" w:cstheme="minorHAnsi"/>
                <w:noProof/>
              </w:rPr>
              <w:t>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Validity Period</w:t>
            </w:r>
            <w:r w:rsidR="00166163">
              <w:rPr>
                <w:noProof/>
                <w:webHidden/>
              </w:rPr>
              <w:tab/>
            </w:r>
            <w:r w:rsidR="00166163">
              <w:rPr>
                <w:noProof/>
                <w:webHidden/>
              </w:rPr>
              <w:fldChar w:fldCharType="begin"/>
            </w:r>
            <w:r w:rsidR="00166163">
              <w:rPr>
                <w:noProof/>
                <w:webHidden/>
              </w:rPr>
              <w:instrText xml:space="preserve"> PAGEREF _Toc177741817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02BF3B39" w14:textId="77777777" w:rsidR="00166163" w:rsidRDefault="00F917C0">
          <w:pPr>
            <w:pStyle w:val="TOC1"/>
            <w:rPr>
              <w:rFonts w:asciiTheme="minorHAnsi" w:eastAsiaTheme="minorEastAsia" w:hAnsiTheme="minorHAnsi" w:cstheme="minorBidi"/>
              <w:noProof/>
              <w:lang w:val="en-US"/>
            </w:rPr>
          </w:pPr>
          <w:hyperlink w:anchor="_Toc177741818" w:history="1">
            <w:r w:rsidR="00166163" w:rsidRPr="00DC54A6">
              <w:rPr>
                <w:rStyle w:val="Hyperlink"/>
                <w:rFonts w:ascii="Exo 2" w:hAnsi="Exo 2" w:cstheme="minorHAnsi"/>
                <w:noProof/>
                <w:lang w:val="en-US"/>
              </w:rPr>
              <w:t>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w:t>
            </w:r>
            <w:r w:rsidR="00166163" w:rsidRPr="00DC54A6">
              <w:rPr>
                <w:rStyle w:val="Hyperlink"/>
                <w:rFonts w:ascii="Exo 2" w:hAnsi="Exo 2" w:cstheme="minorHAnsi"/>
                <w:noProof/>
              </w:rPr>
              <w:t>me</w:t>
            </w:r>
            <w:r w:rsidR="00166163" w:rsidRPr="00DC54A6">
              <w:rPr>
                <w:rStyle w:val="Hyperlink"/>
                <w:rFonts w:ascii="Exo 2" w:hAnsi="Exo 2" w:cstheme="minorHAnsi"/>
                <w:noProof/>
                <w:lang w:val="en-US"/>
              </w:rPr>
              <w:t>ndment or Addition to The Invitation To Tender</w:t>
            </w:r>
            <w:r w:rsidR="00166163">
              <w:rPr>
                <w:noProof/>
                <w:webHidden/>
              </w:rPr>
              <w:tab/>
            </w:r>
            <w:r w:rsidR="00166163">
              <w:rPr>
                <w:noProof/>
                <w:webHidden/>
              </w:rPr>
              <w:fldChar w:fldCharType="begin"/>
            </w:r>
            <w:r w:rsidR="00166163">
              <w:rPr>
                <w:noProof/>
                <w:webHidden/>
              </w:rPr>
              <w:instrText xml:space="preserve"> PAGEREF _Toc177741818 \h </w:instrText>
            </w:r>
            <w:r w:rsidR="00166163">
              <w:rPr>
                <w:noProof/>
                <w:webHidden/>
              </w:rPr>
            </w:r>
            <w:r w:rsidR="00166163">
              <w:rPr>
                <w:noProof/>
                <w:webHidden/>
              </w:rPr>
              <w:fldChar w:fldCharType="separate"/>
            </w:r>
            <w:r w:rsidR="00166163">
              <w:rPr>
                <w:noProof/>
                <w:webHidden/>
              </w:rPr>
              <w:t>6</w:t>
            </w:r>
            <w:r w:rsidR="00166163">
              <w:rPr>
                <w:noProof/>
                <w:webHidden/>
              </w:rPr>
              <w:fldChar w:fldCharType="end"/>
            </w:r>
          </w:hyperlink>
        </w:p>
        <w:p w14:paraId="7D4FB0ED" w14:textId="77777777" w:rsidR="00166163" w:rsidRDefault="00F917C0">
          <w:pPr>
            <w:pStyle w:val="TOC1"/>
            <w:rPr>
              <w:rFonts w:asciiTheme="minorHAnsi" w:eastAsiaTheme="minorEastAsia" w:hAnsiTheme="minorHAnsi" w:cstheme="minorBidi"/>
              <w:noProof/>
              <w:lang w:val="en-US"/>
            </w:rPr>
          </w:pPr>
          <w:hyperlink w:anchor="_Toc177741819" w:history="1">
            <w:r w:rsidR="00166163" w:rsidRPr="00DC54A6">
              <w:rPr>
                <w:rStyle w:val="Hyperlink"/>
                <w:rFonts w:ascii="Exo 2" w:hAnsi="Exo 2" w:cstheme="minorHAnsi"/>
                <w:noProof/>
                <w:lang w:val="en-US"/>
              </w:rPr>
              <w:t>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Modification and Withdrawal of Tender Offer</w:t>
            </w:r>
            <w:r w:rsidR="00166163">
              <w:rPr>
                <w:noProof/>
                <w:webHidden/>
              </w:rPr>
              <w:tab/>
            </w:r>
            <w:r w:rsidR="00166163">
              <w:rPr>
                <w:noProof/>
                <w:webHidden/>
              </w:rPr>
              <w:fldChar w:fldCharType="begin"/>
            </w:r>
            <w:r w:rsidR="00166163">
              <w:rPr>
                <w:noProof/>
                <w:webHidden/>
              </w:rPr>
              <w:instrText xml:space="preserve"> PAGEREF _Toc177741819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75436F47" w14:textId="77777777" w:rsidR="00166163" w:rsidRDefault="00F917C0">
          <w:pPr>
            <w:pStyle w:val="TOC1"/>
            <w:rPr>
              <w:rFonts w:asciiTheme="minorHAnsi" w:eastAsiaTheme="minorEastAsia" w:hAnsiTheme="minorHAnsi" w:cstheme="minorBidi"/>
              <w:noProof/>
              <w:lang w:val="en-US"/>
            </w:rPr>
          </w:pPr>
          <w:hyperlink w:anchor="_Toc177741820" w:history="1">
            <w:r w:rsidR="00166163" w:rsidRPr="00DC54A6">
              <w:rPr>
                <w:rStyle w:val="Hyperlink"/>
                <w:rFonts w:ascii="Exo 2" w:hAnsi="Exo 2" w:cstheme="minorHAnsi"/>
                <w:noProof/>
              </w:rPr>
              <w:t>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Tender Price</w:t>
            </w:r>
            <w:r w:rsidR="00166163">
              <w:rPr>
                <w:noProof/>
                <w:webHidden/>
              </w:rPr>
              <w:tab/>
            </w:r>
            <w:r w:rsidR="00166163">
              <w:rPr>
                <w:noProof/>
                <w:webHidden/>
              </w:rPr>
              <w:fldChar w:fldCharType="begin"/>
            </w:r>
            <w:r w:rsidR="00166163">
              <w:rPr>
                <w:noProof/>
                <w:webHidden/>
              </w:rPr>
              <w:instrText xml:space="preserve"> PAGEREF _Toc177741820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3710FF63" w14:textId="77777777" w:rsidR="00166163" w:rsidRDefault="00F917C0">
          <w:pPr>
            <w:pStyle w:val="TOC1"/>
            <w:rPr>
              <w:rFonts w:asciiTheme="minorHAnsi" w:eastAsiaTheme="minorEastAsia" w:hAnsiTheme="minorHAnsi" w:cstheme="minorBidi"/>
              <w:noProof/>
              <w:lang w:val="en-US"/>
            </w:rPr>
          </w:pPr>
          <w:hyperlink w:anchor="_Toc177741821" w:history="1">
            <w:r w:rsidR="00166163" w:rsidRPr="00DC54A6">
              <w:rPr>
                <w:rStyle w:val="Hyperlink"/>
                <w:rFonts w:ascii="Exo 2" w:hAnsi="Exo 2" w:cstheme="minorHAnsi"/>
                <w:noProof/>
                <w:lang w:val="en-US"/>
              </w:rPr>
              <w:t>10</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Clarification Prior to Tender Closing Date</w:t>
            </w:r>
            <w:r w:rsidR="00166163">
              <w:rPr>
                <w:noProof/>
                <w:webHidden/>
              </w:rPr>
              <w:tab/>
            </w:r>
            <w:r w:rsidR="00166163">
              <w:rPr>
                <w:noProof/>
                <w:webHidden/>
              </w:rPr>
              <w:fldChar w:fldCharType="begin"/>
            </w:r>
            <w:r w:rsidR="00166163">
              <w:rPr>
                <w:noProof/>
                <w:webHidden/>
              </w:rPr>
              <w:instrText xml:space="preserve"> PAGEREF _Toc177741821 \h </w:instrText>
            </w:r>
            <w:r w:rsidR="00166163">
              <w:rPr>
                <w:noProof/>
                <w:webHidden/>
              </w:rPr>
            </w:r>
            <w:r w:rsidR="00166163">
              <w:rPr>
                <w:noProof/>
                <w:webHidden/>
              </w:rPr>
              <w:fldChar w:fldCharType="separate"/>
            </w:r>
            <w:r w:rsidR="00166163">
              <w:rPr>
                <w:noProof/>
                <w:webHidden/>
              </w:rPr>
              <w:t>7</w:t>
            </w:r>
            <w:r w:rsidR="00166163">
              <w:rPr>
                <w:noProof/>
                <w:webHidden/>
              </w:rPr>
              <w:fldChar w:fldCharType="end"/>
            </w:r>
          </w:hyperlink>
        </w:p>
        <w:p w14:paraId="222257E7" w14:textId="77777777" w:rsidR="00166163" w:rsidRDefault="00F917C0">
          <w:pPr>
            <w:pStyle w:val="TOC1"/>
            <w:rPr>
              <w:rFonts w:asciiTheme="minorHAnsi" w:eastAsiaTheme="minorEastAsia" w:hAnsiTheme="minorHAnsi" w:cstheme="minorBidi"/>
              <w:noProof/>
              <w:lang w:val="en-US"/>
            </w:rPr>
          </w:pPr>
          <w:hyperlink w:anchor="_Toc177741822" w:history="1">
            <w:r w:rsidR="00166163" w:rsidRPr="00DC54A6">
              <w:rPr>
                <w:rStyle w:val="Hyperlink"/>
                <w:rFonts w:ascii="Exo 2" w:hAnsi="Exo 2" w:cstheme="minorHAnsi"/>
                <w:noProof/>
              </w:rPr>
              <w:t>11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Compliance</w:t>
            </w:r>
            <w:r w:rsidR="00166163" w:rsidRPr="00DC54A6">
              <w:rPr>
                <w:rStyle w:val="Hyperlink"/>
                <w:rFonts w:ascii="Exo 2" w:hAnsi="Exo 2" w:cstheme="minorHAnsi"/>
                <w:noProof/>
                <w:lang w:val="en-US"/>
              </w:rPr>
              <w:t xml:space="preserve"> with Technical Requirements</w:t>
            </w:r>
            <w:r w:rsidR="00166163">
              <w:rPr>
                <w:noProof/>
                <w:webHidden/>
              </w:rPr>
              <w:tab/>
            </w:r>
            <w:r w:rsidR="00166163">
              <w:rPr>
                <w:noProof/>
                <w:webHidden/>
              </w:rPr>
              <w:fldChar w:fldCharType="begin"/>
            </w:r>
            <w:r w:rsidR="00166163">
              <w:rPr>
                <w:noProof/>
                <w:webHidden/>
              </w:rPr>
              <w:instrText xml:space="preserve"> PAGEREF _Toc177741822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A92F1B7" w14:textId="77777777" w:rsidR="00166163" w:rsidRDefault="00F917C0">
          <w:pPr>
            <w:pStyle w:val="TOC1"/>
            <w:rPr>
              <w:rFonts w:asciiTheme="minorHAnsi" w:eastAsiaTheme="minorEastAsia" w:hAnsiTheme="minorHAnsi" w:cstheme="minorBidi"/>
              <w:noProof/>
              <w:lang w:val="en-US"/>
            </w:rPr>
          </w:pPr>
          <w:hyperlink w:anchor="_Toc177741823" w:history="1">
            <w:r w:rsidR="00166163" w:rsidRPr="00DC54A6">
              <w:rPr>
                <w:rStyle w:val="Hyperlink"/>
                <w:rFonts w:ascii="Exo 2" w:hAnsi="Exo 2" w:cstheme="minorHAnsi"/>
                <w:noProof/>
              </w:rPr>
              <w:t>12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Sub-Contractors</w:t>
            </w:r>
            <w:r w:rsidR="00166163">
              <w:rPr>
                <w:noProof/>
                <w:webHidden/>
              </w:rPr>
              <w:tab/>
            </w:r>
            <w:r w:rsidR="00166163">
              <w:rPr>
                <w:noProof/>
                <w:webHidden/>
              </w:rPr>
              <w:fldChar w:fldCharType="begin"/>
            </w:r>
            <w:r w:rsidR="00166163">
              <w:rPr>
                <w:noProof/>
                <w:webHidden/>
              </w:rPr>
              <w:instrText xml:space="preserve"> PAGEREF _Toc177741823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24FC72F" w14:textId="77777777" w:rsidR="00166163" w:rsidRDefault="00F917C0">
          <w:pPr>
            <w:pStyle w:val="TOC1"/>
            <w:rPr>
              <w:rFonts w:asciiTheme="minorHAnsi" w:eastAsiaTheme="minorEastAsia" w:hAnsiTheme="minorHAnsi" w:cstheme="minorBidi"/>
              <w:noProof/>
              <w:lang w:val="en-US"/>
            </w:rPr>
          </w:pPr>
          <w:hyperlink w:anchor="_Toc177741824" w:history="1">
            <w:r w:rsidR="00166163" w:rsidRPr="00DC54A6">
              <w:rPr>
                <w:rStyle w:val="Hyperlink"/>
                <w:rFonts w:ascii="Exo 2" w:hAnsi="Exo 2" w:cstheme="minorHAnsi"/>
                <w:noProof/>
                <w:lang w:val="en-US"/>
              </w:rPr>
              <w:t>13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Tender Closing Date</w:t>
            </w:r>
            <w:r w:rsidR="00166163">
              <w:rPr>
                <w:noProof/>
                <w:webHidden/>
              </w:rPr>
              <w:tab/>
            </w:r>
            <w:r w:rsidR="00166163">
              <w:rPr>
                <w:noProof/>
                <w:webHidden/>
              </w:rPr>
              <w:fldChar w:fldCharType="begin"/>
            </w:r>
            <w:r w:rsidR="00166163">
              <w:rPr>
                <w:noProof/>
                <w:webHidden/>
              </w:rPr>
              <w:instrText xml:space="preserve"> PAGEREF _Toc177741824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1999176A" w14:textId="79DCE771" w:rsidR="00166163" w:rsidRDefault="00F917C0">
          <w:pPr>
            <w:pStyle w:val="TOC1"/>
            <w:rPr>
              <w:rFonts w:asciiTheme="minorHAnsi" w:eastAsiaTheme="minorEastAsia" w:hAnsiTheme="minorHAnsi" w:cstheme="minorBidi"/>
              <w:noProof/>
              <w:lang w:val="en-US"/>
            </w:rPr>
          </w:pPr>
          <w:hyperlink w:anchor="_Toc177741825" w:history="1">
            <w:r w:rsidR="005E58F8" w:rsidRPr="00DC54A6">
              <w:rPr>
                <w:rStyle w:val="Hyperlink"/>
                <w:rFonts w:ascii="Exo 2" w:hAnsi="Exo 2" w:cstheme="minorHAnsi"/>
                <w:noProof/>
                <w:lang w:val="en-US"/>
              </w:rPr>
              <w:t>14</w:t>
            </w:r>
            <w:r w:rsidR="005E58F8">
              <w:rPr>
                <w:rFonts w:asciiTheme="minorHAnsi" w:eastAsiaTheme="minorEastAsia" w:hAnsiTheme="minorHAnsi" w:cstheme="minorBidi"/>
                <w:noProof/>
                <w:lang w:val="en-US"/>
              </w:rPr>
              <w:tab/>
            </w:r>
            <w:r w:rsidR="005E58F8" w:rsidRPr="00DC54A6">
              <w:rPr>
                <w:rStyle w:val="Hyperlink"/>
                <w:rFonts w:ascii="Exo 2" w:hAnsi="Exo 2" w:cstheme="minorHAnsi"/>
                <w:noProof/>
                <w:lang w:val="en-US"/>
              </w:rPr>
              <w:t>Invalid Tender Offers And Alterations, Erasures Or Illegibility</w:t>
            </w:r>
            <w:r w:rsidR="005E58F8">
              <w:rPr>
                <w:noProof/>
                <w:webHidden/>
              </w:rPr>
              <w:tab/>
            </w:r>
            <w:r w:rsidR="00166163">
              <w:rPr>
                <w:noProof/>
                <w:webHidden/>
              </w:rPr>
              <w:fldChar w:fldCharType="begin"/>
            </w:r>
            <w:r w:rsidR="00166163">
              <w:rPr>
                <w:noProof/>
                <w:webHidden/>
              </w:rPr>
              <w:instrText xml:space="preserve"> PAGEREF _Toc177741825 \h </w:instrText>
            </w:r>
            <w:r w:rsidR="00166163">
              <w:rPr>
                <w:noProof/>
                <w:webHidden/>
              </w:rPr>
            </w:r>
            <w:r w:rsidR="00166163">
              <w:rPr>
                <w:noProof/>
                <w:webHidden/>
              </w:rPr>
              <w:fldChar w:fldCharType="separate"/>
            </w:r>
            <w:r w:rsidR="005E58F8">
              <w:rPr>
                <w:noProof/>
                <w:webHidden/>
              </w:rPr>
              <w:t>8</w:t>
            </w:r>
            <w:r w:rsidR="00166163">
              <w:rPr>
                <w:noProof/>
                <w:webHidden/>
              </w:rPr>
              <w:fldChar w:fldCharType="end"/>
            </w:r>
          </w:hyperlink>
        </w:p>
        <w:p w14:paraId="2123FFF9" w14:textId="77777777" w:rsidR="00166163" w:rsidRDefault="00F917C0">
          <w:pPr>
            <w:pStyle w:val="TOC1"/>
            <w:rPr>
              <w:rFonts w:asciiTheme="minorHAnsi" w:eastAsiaTheme="minorEastAsia" w:hAnsiTheme="minorHAnsi" w:cstheme="minorBidi"/>
              <w:noProof/>
              <w:lang w:val="en-US"/>
            </w:rPr>
          </w:pPr>
          <w:hyperlink w:anchor="_Toc177741826" w:history="1">
            <w:r w:rsidR="00166163" w:rsidRPr="00DC54A6">
              <w:rPr>
                <w:rStyle w:val="Hyperlink"/>
                <w:rFonts w:ascii="Exo 2" w:hAnsi="Exo 2" w:cstheme="minorHAnsi"/>
                <w:noProof/>
              </w:rPr>
              <w:t>15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BELTS’ clarification of the Tenderer’s Offer</w:t>
            </w:r>
            <w:r w:rsidR="00166163">
              <w:rPr>
                <w:noProof/>
                <w:webHidden/>
              </w:rPr>
              <w:tab/>
            </w:r>
            <w:r w:rsidR="00166163">
              <w:rPr>
                <w:noProof/>
                <w:webHidden/>
              </w:rPr>
              <w:fldChar w:fldCharType="begin"/>
            </w:r>
            <w:r w:rsidR="00166163">
              <w:rPr>
                <w:noProof/>
                <w:webHidden/>
              </w:rPr>
              <w:instrText xml:space="preserve"> PAGEREF _Toc177741826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7D1FAB5A" w14:textId="77777777" w:rsidR="00166163" w:rsidRDefault="00F917C0">
          <w:pPr>
            <w:pStyle w:val="TOC1"/>
            <w:rPr>
              <w:rFonts w:asciiTheme="minorHAnsi" w:eastAsiaTheme="minorEastAsia" w:hAnsiTheme="minorHAnsi" w:cstheme="minorBidi"/>
              <w:noProof/>
              <w:lang w:val="en-US"/>
            </w:rPr>
          </w:pPr>
          <w:hyperlink w:anchor="_Toc177741827" w:history="1">
            <w:r w:rsidR="00166163" w:rsidRPr="00DC54A6">
              <w:rPr>
                <w:rStyle w:val="Hyperlink"/>
                <w:rFonts w:ascii="Exo 2" w:hAnsi="Exo 2" w:cstheme="minorHAnsi"/>
                <w:noProof/>
                <w:lang w:val="en-US"/>
              </w:rPr>
              <w:t>16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Preparation of Tender</w:t>
            </w:r>
            <w:r w:rsidR="00166163">
              <w:rPr>
                <w:noProof/>
                <w:webHidden/>
              </w:rPr>
              <w:tab/>
            </w:r>
            <w:r w:rsidR="00166163">
              <w:rPr>
                <w:noProof/>
                <w:webHidden/>
              </w:rPr>
              <w:fldChar w:fldCharType="begin"/>
            </w:r>
            <w:r w:rsidR="00166163">
              <w:rPr>
                <w:noProof/>
                <w:webHidden/>
              </w:rPr>
              <w:instrText xml:space="preserve"> PAGEREF _Toc177741827 \h </w:instrText>
            </w:r>
            <w:r w:rsidR="00166163">
              <w:rPr>
                <w:noProof/>
                <w:webHidden/>
              </w:rPr>
            </w:r>
            <w:r w:rsidR="00166163">
              <w:rPr>
                <w:noProof/>
                <w:webHidden/>
              </w:rPr>
              <w:fldChar w:fldCharType="separate"/>
            </w:r>
            <w:r w:rsidR="00166163">
              <w:rPr>
                <w:noProof/>
                <w:webHidden/>
              </w:rPr>
              <w:t>8</w:t>
            </w:r>
            <w:r w:rsidR="00166163">
              <w:rPr>
                <w:noProof/>
                <w:webHidden/>
              </w:rPr>
              <w:fldChar w:fldCharType="end"/>
            </w:r>
          </w:hyperlink>
        </w:p>
        <w:p w14:paraId="42FD88DE" w14:textId="77777777" w:rsidR="00166163" w:rsidRDefault="00F917C0">
          <w:pPr>
            <w:pStyle w:val="TOC1"/>
            <w:rPr>
              <w:rFonts w:asciiTheme="minorHAnsi" w:eastAsiaTheme="minorEastAsia" w:hAnsiTheme="minorHAnsi" w:cstheme="minorBidi"/>
              <w:noProof/>
              <w:lang w:val="en-US"/>
            </w:rPr>
          </w:pPr>
          <w:hyperlink w:anchor="_Toc177741828" w:history="1">
            <w:r w:rsidR="00166163" w:rsidRPr="00DC54A6">
              <w:rPr>
                <w:rStyle w:val="Hyperlink"/>
                <w:rFonts w:ascii="Exo 2" w:hAnsi="Exo 2"/>
                <w:noProof/>
                <w:lang w:val="en-US"/>
              </w:rPr>
              <w:t>17</w:t>
            </w:r>
            <w:r w:rsidR="00166163">
              <w:rPr>
                <w:rFonts w:asciiTheme="minorHAnsi" w:eastAsiaTheme="minorEastAsia" w:hAnsiTheme="minorHAnsi" w:cstheme="minorBidi"/>
                <w:noProof/>
                <w:lang w:val="en-US"/>
              </w:rPr>
              <w:tab/>
            </w:r>
            <w:r w:rsidR="00166163" w:rsidRPr="00DC54A6">
              <w:rPr>
                <w:rStyle w:val="Hyperlink"/>
                <w:rFonts w:ascii="Exo 2" w:hAnsi="Exo 2"/>
                <w:noProof/>
                <w:lang w:val="en-US"/>
              </w:rPr>
              <w:t>Acceptance of Tender</w:t>
            </w:r>
            <w:r w:rsidR="00166163">
              <w:rPr>
                <w:noProof/>
                <w:webHidden/>
              </w:rPr>
              <w:tab/>
            </w:r>
            <w:r w:rsidR="00166163">
              <w:rPr>
                <w:noProof/>
                <w:webHidden/>
              </w:rPr>
              <w:fldChar w:fldCharType="begin"/>
            </w:r>
            <w:r w:rsidR="00166163">
              <w:rPr>
                <w:noProof/>
                <w:webHidden/>
              </w:rPr>
              <w:instrText xml:space="preserve"> PAGEREF _Toc177741828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13787927" w14:textId="77777777" w:rsidR="00166163" w:rsidRDefault="00F917C0">
          <w:pPr>
            <w:pStyle w:val="TOC1"/>
            <w:rPr>
              <w:rFonts w:asciiTheme="minorHAnsi" w:eastAsiaTheme="minorEastAsia" w:hAnsiTheme="minorHAnsi" w:cstheme="minorBidi"/>
              <w:noProof/>
              <w:lang w:val="en-US"/>
            </w:rPr>
          </w:pPr>
          <w:hyperlink w:anchor="_Toc177741829" w:history="1">
            <w:r w:rsidR="00166163" w:rsidRPr="00DC54A6">
              <w:rPr>
                <w:rStyle w:val="Hyperlink"/>
                <w:rFonts w:ascii="Exo 2" w:hAnsi="Exo 2" w:cstheme="minorHAnsi"/>
                <w:noProof/>
                <w:lang w:val="en-US"/>
              </w:rPr>
              <w:t>18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Performance</w:t>
            </w:r>
            <w:r w:rsidR="00166163" w:rsidRPr="00DC54A6">
              <w:rPr>
                <w:rStyle w:val="Hyperlink"/>
                <w:rFonts w:ascii="Exo 2" w:hAnsi="Exo 2" w:cstheme="minorHAnsi"/>
                <w:noProof/>
                <w:lang w:val="en-US"/>
              </w:rPr>
              <w:t xml:space="preserve"> Bond</w:t>
            </w:r>
            <w:r w:rsidR="00166163">
              <w:rPr>
                <w:noProof/>
                <w:webHidden/>
              </w:rPr>
              <w:tab/>
            </w:r>
            <w:r w:rsidR="00166163">
              <w:rPr>
                <w:noProof/>
                <w:webHidden/>
              </w:rPr>
              <w:fldChar w:fldCharType="begin"/>
            </w:r>
            <w:r w:rsidR="00166163">
              <w:rPr>
                <w:noProof/>
                <w:webHidden/>
              </w:rPr>
              <w:instrText xml:space="preserve"> PAGEREF _Toc177741829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0FCC921B" w14:textId="77777777" w:rsidR="00166163" w:rsidRDefault="00F917C0">
          <w:pPr>
            <w:pStyle w:val="TOC1"/>
            <w:rPr>
              <w:rFonts w:asciiTheme="minorHAnsi" w:eastAsiaTheme="minorEastAsia" w:hAnsiTheme="minorHAnsi" w:cstheme="minorBidi"/>
              <w:noProof/>
              <w:lang w:val="en-US"/>
            </w:rPr>
          </w:pPr>
          <w:hyperlink w:anchor="_Toc177741830" w:history="1">
            <w:r w:rsidR="00166163" w:rsidRPr="00DC54A6">
              <w:rPr>
                <w:rStyle w:val="Hyperlink"/>
                <w:rFonts w:ascii="Exo 2" w:hAnsi="Exo 2" w:cstheme="minorHAnsi"/>
                <w:noProof/>
                <w:lang w:val="en-US"/>
              </w:rPr>
              <w:t>19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Specifications, Patterns, Samples or Artwork</w:t>
            </w:r>
            <w:r w:rsidR="00166163">
              <w:rPr>
                <w:noProof/>
                <w:webHidden/>
              </w:rPr>
              <w:tab/>
            </w:r>
            <w:r w:rsidR="00166163">
              <w:rPr>
                <w:noProof/>
                <w:webHidden/>
              </w:rPr>
              <w:fldChar w:fldCharType="begin"/>
            </w:r>
            <w:r w:rsidR="00166163">
              <w:rPr>
                <w:noProof/>
                <w:webHidden/>
              </w:rPr>
              <w:instrText xml:space="preserve"> PAGEREF _Toc177741830 \h </w:instrText>
            </w:r>
            <w:r w:rsidR="00166163">
              <w:rPr>
                <w:noProof/>
                <w:webHidden/>
              </w:rPr>
            </w:r>
            <w:r w:rsidR="00166163">
              <w:rPr>
                <w:noProof/>
                <w:webHidden/>
              </w:rPr>
              <w:fldChar w:fldCharType="separate"/>
            </w:r>
            <w:r w:rsidR="00166163">
              <w:rPr>
                <w:noProof/>
                <w:webHidden/>
              </w:rPr>
              <w:t>9</w:t>
            </w:r>
            <w:r w:rsidR="00166163">
              <w:rPr>
                <w:noProof/>
                <w:webHidden/>
              </w:rPr>
              <w:fldChar w:fldCharType="end"/>
            </w:r>
          </w:hyperlink>
        </w:p>
        <w:p w14:paraId="360DCD7B" w14:textId="77777777" w:rsidR="00166163" w:rsidRDefault="00F917C0">
          <w:pPr>
            <w:pStyle w:val="TOC1"/>
            <w:rPr>
              <w:rFonts w:asciiTheme="minorHAnsi" w:eastAsiaTheme="minorEastAsia" w:hAnsiTheme="minorHAnsi" w:cstheme="minorBidi"/>
              <w:noProof/>
              <w:lang w:val="en-US"/>
            </w:rPr>
          </w:pPr>
          <w:hyperlink w:anchor="_Toc177741831" w:history="1">
            <w:r w:rsidR="00166163" w:rsidRPr="00DC54A6">
              <w:rPr>
                <w:rStyle w:val="Hyperlink"/>
                <w:rFonts w:ascii="Exo 2" w:hAnsi="Exo 2"/>
                <w:noProof/>
              </w:rPr>
              <w:t>20</w:t>
            </w:r>
            <w:r w:rsidR="00166163">
              <w:rPr>
                <w:rFonts w:asciiTheme="minorHAnsi" w:eastAsiaTheme="minorEastAsia" w:hAnsiTheme="minorHAnsi" w:cstheme="minorBidi"/>
                <w:noProof/>
                <w:lang w:val="en-US"/>
              </w:rPr>
              <w:tab/>
            </w:r>
            <w:r w:rsidR="00166163" w:rsidRPr="00DC54A6">
              <w:rPr>
                <w:rStyle w:val="Hyperlink"/>
                <w:rFonts w:ascii="Exo 2" w:hAnsi="Exo 2"/>
                <w:noProof/>
              </w:rPr>
              <w:t>Confidentiality</w:t>
            </w:r>
            <w:r w:rsidR="00166163">
              <w:rPr>
                <w:noProof/>
                <w:webHidden/>
              </w:rPr>
              <w:tab/>
            </w:r>
            <w:r w:rsidR="00166163">
              <w:rPr>
                <w:noProof/>
                <w:webHidden/>
              </w:rPr>
              <w:fldChar w:fldCharType="begin"/>
            </w:r>
            <w:r w:rsidR="00166163">
              <w:rPr>
                <w:noProof/>
                <w:webHidden/>
              </w:rPr>
              <w:instrText xml:space="preserve"> PAGEREF _Toc177741831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4A90BFF3" w14:textId="77777777" w:rsidR="00166163" w:rsidRDefault="00F917C0">
          <w:pPr>
            <w:pStyle w:val="TOC1"/>
            <w:rPr>
              <w:rFonts w:asciiTheme="minorHAnsi" w:eastAsiaTheme="minorEastAsia" w:hAnsiTheme="minorHAnsi" w:cstheme="minorBidi"/>
              <w:noProof/>
              <w:lang w:val="en-US"/>
            </w:rPr>
          </w:pPr>
          <w:hyperlink w:anchor="_Toc177741832" w:history="1">
            <w:r w:rsidR="00166163" w:rsidRPr="00DC54A6">
              <w:rPr>
                <w:rStyle w:val="Hyperlink"/>
                <w:rFonts w:ascii="Exo 2" w:hAnsi="Exo 2" w:cstheme="minorHAnsi"/>
                <w:noProof/>
                <w:lang w:val="en-US"/>
              </w:rPr>
              <w:t>21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Publicity</w:t>
            </w:r>
            <w:r w:rsidR="00166163">
              <w:rPr>
                <w:noProof/>
                <w:webHidden/>
              </w:rPr>
              <w:tab/>
            </w:r>
            <w:r w:rsidR="00166163">
              <w:rPr>
                <w:noProof/>
                <w:webHidden/>
              </w:rPr>
              <w:fldChar w:fldCharType="begin"/>
            </w:r>
            <w:r w:rsidR="00166163">
              <w:rPr>
                <w:noProof/>
                <w:webHidden/>
              </w:rPr>
              <w:instrText xml:space="preserve"> PAGEREF _Toc177741832 \h </w:instrText>
            </w:r>
            <w:r w:rsidR="00166163">
              <w:rPr>
                <w:noProof/>
                <w:webHidden/>
              </w:rPr>
            </w:r>
            <w:r w:rsidR="00166163">
              <w:rPr>
                <w:noProof/>
                <w:webHidden/>
              </w:rPr>
              <w:fldChar w:fldCharType="separate"/>
            </w:r>
            <w:r w:rsidR="00166163">
              <w:rPr>
                <w:noProof/>
                <w:webHidden/>
              </w:rPr>
              <w:t>10</w:t>
            </w:r>
            <w:r w:rsidR="00166163">
              <w:rPr>
                <w:noProof/>
                <w:webHidden/>
              </w:rPr>
              <w:fldChar w:fldCharType="end"/>
            </w:r>
          </w:hyperlink>
        </w:p>
        <w:p w14:paraId="2E20A612" w14:textId="77777777" w:rsidR="00166163" w:rsidRDefault="00F917C0">
          <w:pPr>
            <w:pStyle w:val="TOC1"/>
            <w:rPr>
              <w:rFonts w:asciiTheme="minorHAnsi" w:eastAsiaTheme="minorEastAsia" w:hAnsiTheme="minorHAnsi" w:cstheme="minorBidi"/>
              <w:noProof/>
              <w:lang w:val="en-US"/>
            </w:rPr>
          </w:pPr>
          <w:hyperlink w:anchor="_Toc177741833" w:history="1">
            <w:r w:rsidR="00166163" w:rsidRPr="00DC54A6">
              <w:rPr>
                <w:rStyle w:val="Hyperlink"/>
                <w:rFonts w:ascii="Exo 2" w:hAnsi="Exo 2" w:cstheme="minorHAnsi"/>
                <w:noProof/>
                <w:lang w:val="en-US"/>
              </w:rPr>
              <w:t>22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Intellectual Property and Ownership of Tender Documents</w:t>
            </w:r>
            <w:r w:rsidR="00166163">
              <w:rPr>
                <w:noProof/>
                <w:webHidden/>
              </w:rPr>
              <w:tab/>
            </w:r>
            <w:r w:rsidR="00166163">
              <w:rPr>
                <w:noProof/>
                <w:webHidden/>
              </w:rPr>
              <w:fldChar w:fldCharType="begin"/>
            </w:r>
            <w:r w:rsidR="00166163">
              <w:rPr>
                <w:noProof/>
                <w:webHidden/>
              </w:rPr>
              <w:instrText xml:space="preserve"> PAGEREF _Toc177741833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58FBD62" w14:textId="77777777" w:rsidR="00166163" w:rsidRDefault="00F917C0">
          <w:pPr>
            <w:pStyle w:val="TOC1"/>
            <w:rPr>
              <w:rFonts w:asciiTheme="minorHAnsi" w:eastAsiaTheme="minorEastAsia" w:hAnsiTheme="minorHAnsi" w:cstheme="minorBidi"/>
              <w:noProof/>
              <w:lang w:val="en-US"/>
            </w:rPr>
          </w:pPr>
          <w:hyperlink w:anchor="_Toc177741834" w:history="1">
            <w:r w:rsidR="00166163" w:rsidRPr="00DC54A6">
              <w:rPr>
                <w:rStyle w:val="Hyperlink"/>
                <w:rFonts w:ascii="Exo 2" w:hAnsi="Exo 2" w:cstheme="minorHAnsi"/>
                <w:noProof/>
                <w:lang w:val="en-US"/>
              </w:rPr>
              <w:t>23</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Applicable Taxes</w:t>
            </w:r>
            <w:r w:rsidR="00166163">
              <w:rPr>
                <w:noProof/>
                <w:webHidden/>
              </w:rPr>
              <w:tab/>
            </w:r>
            <w:r w:rsidR="00166163">
              <w:rPr>
                <w:noProof/>
                <w:webHidden/>
              </w:rPr>
              <w:fldChar w:fldCharType="begin"/>
            </w:r>
            <w:r w:rsidR="00166163">
              <w:rPr>
                <w:noProof/>
                <w:webHidden/>
              </w:rPr>
              <w:instrText xml:space="preserve"> PAGEREF _Toc177741834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66611EF5" w14:textId="386A4E8D" w:rsidR="00166163" w:rsidRDefault="00F917C0">
          <w:pPr>
            <w:pStyle w:val="TOC1"/>
            <w:rPr>
              <w:rFonts w:asciiTheme="minorHAnsi" w:eastAsiaTheme="minorEastAsia" w:hAnsiTheme="minorHAnsi" w:cstheme="minorBidi"/>
              <w:noProof/>
              <w:lang w:val="en-US"/>
            </w:rPr>
          </w:pPr>
          <w:hyperlink w:anchor="_Toc177741835" w:history="1">
            <w:r w:rsidR="00166163" w:rsidRPr="00DC54A6">
              <w:rPr>
                <w:rStyle w:val="Hyperlink"/>
                <w:rFonts w:ascii="Exo 2" w:hAnsi="Exo 2" w:cstheme="minorHAnsi"/>
                <w:noProof/>
                <w:lang w:val="en-US"/>
              </w:rPr>
              <w:t>24</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E</w:t>
            </w:r>
            <w:r w:rsidR="005E58F8">
              <w:rPr>
                <w:rStyle w:val="Hyperlink"/>
                <w:rFonts w:ascii="Exo 2" w:hAnsi="Exo 2" w:cstheme="minorHAnsi"/>
                <w:noProof/>
              </w:rPr>
              <w:t>valuation of Tender</w:t>
            </w:r>
            <w:r w:rsidR="00166163">
              <w:rPr>
                <w:noProof/>
                <w:webHidden/>
              </w:rPr>
              <w:tab/>
            </w:r>
            <w:r w:rsidR="00166163">
              <w:rPr>
                <w:noProof/>
                <w:webHidden/>
              </w:rPr>
              <w:fldChar w:fldCharType="begin"/>
            </w:r>
            <w:r w:rsidR="00166163">
              <w:rPr>
                <w:noProof/>
                <w:webHidden/>
              </w:rPr>
              <w:instrText xml:space="preserve"> PAGEREF _Toc177741835 \h </w:instrText>
            </w:r>
            <w:r w:rsidR="00166163">
              <w:rPr>
                <w:noProof/>
                <w:webHidden/>
              </w:rPr>
            </w:r>
            <w:r w:rsidR="00166163">
              <w:rPr>
                <w:noProof/>
                <w:webHidden/>
              </w:rPr>
              <w:fldChar w:fldCharType="separate"/>
            </w:r>
            <w:r w:rsidR="00166163">
              <w:rPr>
                <w:noProof/>
                <w:webHidden/>
              </w:rPr>
              <w:t>11</w:t>
            </w:r>
            <w:r w:rsidR="00166163">
              <w:rPr>
                <w:noProof/>
                <w:webHidden/>
              </w:rPr>
              <w:fldChar w:fldCharType="end"/>
            </w:r>
          </w:hyperlink>
        </w:p>
        <w:p w14:paraId="36ED8C59" w14:textId="77777777" w:rsidR="00166163" w:rsidRDefault="00F917C0">
          <w:pPr>
            <w:pStyle w:val="TOC1"/>
            <w:rPr>
              <w:rFonts w:asciiTheme="minorHAnsi" w:eastAsiaTheme="minorEastAsia" w:hAnsiTheme="minorHAnsi" w:cstheme="minorBidi"/>
              <w:noProof/>
              <w:lang w:val="en-US"/>
            </w:rPr>
          </w:pPr>
          <w:hyperlink w:anchor="_Toc177741836" w:history="1">
            <w:r w:rsidR="00166163" w:rsidRPr="00DC54A6">
              <w:rPr>
                <w:rStyle w:val="Hyperlink"/>
                <w:rFonts w:ascii="Exo 2" w:hAnsi="Exo 2" w:cstheme="minorHAnsi"/>
                <w:noProof/>
                <w:lang w:val="en-US"/>
              </w:rPr>
              <w:t>25</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Enquiries of references and others</w:t>
            </w:r>
            <w:r w:rsidR="00166163">
              <w:rPr>
                <w:noProof/>
                <w:webHidden/>
              </w:rPr>
              <w:tab/>
            </w:r>
            <w:r w:rsidR="00166163">
              <w:rPr>
                <w:noProof/>
                <w:webHidden/>
              </w:rPr>
              <w:fldChar w:fldCharType="begin"/>
            </w:r>
            <w:r w:rsidR="00166163">
              <w:rPr>
                <w:noProof/>
                <w:webHidden/>
              </w:rPr>
              <w:instrText xml:space="preserve"> PAGEREF _Toc177741836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522E0906" w14:textId="77777777" w:rsidR="00166163" w:rsidRDefault="00F917C0">
          <w:pPr>
            <w:pStyle w:val="TOC1"/>
            <w:rPr>
              <w:rFonts w:asciiTheme="minorHAnsi" w:eastAsiaTheme="minorEastAsia" w:hAnsiTheme="minorHAnsi" w:cstheme="minorBidi"/>
              <w:noProof/>
              <w:lang w:val="en-US"/>
            </w:rPr>
          </w:pPr>
          <w:hyperlink w:anchor="_Toc177741837" w:history="1">
            <w:r w:rsidR="00166163" w:rsidRPr="00DC54A6">
              <w:rPr>
                <w:rStyle w:val="Hyperlink"/>
                <w:rFonts w:ascii="Exo 2" w:hAnsi="Exo 2" w:cstheme="minorHAnsi"/>
                <w:noProof/>
                <w:lang w:val="en-US"/>
              </w:rPr>
              <w:t>26</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Corrigenda</w:t>
            </w:r>
            <w:r w:rsidR="00166163" w:rsidRPr="00DC54A6">
              <w:rPr>
                <w:rStyle w:val="Hyperlink"/>
                <w:rFonts w:ascii="Exo 2" w:hAnsi="Exo 2" w:cstheme="minorHAnsi"/>
                <w:noProof/>
                <w:lang w:val="en-US"/>
              </w:rPr>
              <w:t xml:space="preserve"> to Invitation to Tender</w:t>
            </w:r>
            <w:r w:rsidR="00166163">
              <w:rPr>
                <w:noProof/>
                <w:webHidden/>
              </w:rPr>
              <w:tab/>
            </w:r>
            <w:r w:rsidR="00166163">
              <w:rPr>
                <w:noProof/>
                <w:webHidden/>
              </w:rPr>
              <w:fldChar w:fldCharType="begin"/>
            </w:r>
            <w:r w:rsidR="00166163">
              <w:rPr>
                <w:noProof/>
                <w:webHidden/>
              </w:rPr>
              <w:instrText xml:space="preserve"> PAGEREF _Toc177741837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4B1D0B16" w14:textId="77777777" w:rsidR="00166163" w:rsidRDefault="00F917C0">
          <w:pPr>
            <w:pStyle w:val="TOC1"/>
            <w:rPr>
              <w:rFonts w:asciiTheme="minorHAnsi" w:eastAsiaTheme="minorEastAsia" w:hAnsiTheme="minorHAnsi" w:cstheme="minorBidi"/>
              <w:noProof/>
              <w:lang w:val="en-US"/>
            </w:rPr>
          </w:pPr>
          <w:hyperlink w:anchor="_Toc177741838" w:history="1">
            <w:r w:rsidR="00166163" w:rsidRPr="00DC54A6">
              <w:rPr>
                <w:rStyle w:val="Hyperlink"/>
                <w:rFonts w:ascii="Exo 2" w:hAnsi="Exo 2" w:cstheme="minorHAnsi"/>
                <w:noProof/>
                <w:lang w:val="en-US"/>
              </w:rPr>
              <w:t>27</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Canvassing</w:t>
            </w:r>
            <w:r w:rsidR="00166163">
              <w:rPr>
                <w:noProof/>
                <w:webHidden/>
              </w:rPr>
              <w:tab/>
            </w:r>
            <w:r w:rsidR="00166163">
              <w:rPr>
                <w:noProof/>
                <w:webHidden/>
              </w:rPr>
              <w:fldChar w:fldCharType="begin"/>
            </w:r>
            <w:r w:rsidR="00166163">
              <w:rPr>
                <w:noProof/>
                <w:webHidden/>
              </w:rPr>
              <w:instrText xml:space="preserve"> PAGEREF _Toc177741838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343F3804" w14:textId="77777777" w:rsidR="00166163" w:rsidRDefault="00F917C0">
          <w:pPr>
            <w:pStyle w:val="TOC1"/>
            <w:rPr>
              <w:rFonts w:asciiTheme="minorHAnsi" w:eastAsiaTheme="minorEastAsia" w:hAnsiTheme="minorHAnsi" w:cstheme="minorBidi"/>
              <w:noProof/>
              <w:lang w:val="en-US"/>
            </w:rPr>
          </w:pPr>
          <w:hyperlink w:anchor="_Toc177741839" w:history="1">
            <w:r w:rsidR="00166163" w:rsidRPr="00DC54A6">
              <w:rPr>
                <w:rStyle w:val="Hyperlink"/>
                <w:rFonts w:ascii="Exo 2" w:hAnsi="Exo 2" w:cstheme="minorHAnsi"/>
                <w:noProof/>
                <w:lang w:val="en-US"/>
              </w:rPr>
              <w:t>28</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Disclaimer</w:t>
            </w:r>
            <w:r w:rsidR="00166163">
              <w:rPr>
                <w:noProof/>
                <w:webHidden/>
              </w:rPr>
              <w:tab/>
            </w:r>
            <w:r w:rsidR="00166163">
              <w:rPr>
                <w:noProof/>
                <w:webHidden/>
              </w:rPr>
              <w:fldChar w:fldCharType="begin"/>
            </w:r>
            <w:r w:rsidR="00166163">
              <w:rPr>
                <w:noProof/>
                <w:webHidden/>
              </w:rPr>
              <w:instrText xml:space="preserve"> PAGEREF _Toc177741839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7854AFF1" w14:textId="77777777" w:rsidR="00166163" w:rsidRDefault="00F917C0">
          <w:pPr>
            <w:pStyle w:val="TOC1"/>
            <w:rPr>
              <w:rFonts w:asciiTheme="minorHAnsi" w:eastAsiaTheme="minorEastAsia" w:hAnsiTheme="minorHAnsi" w:cstheme="minorBidi"/>
              <w:noProof/>
              <w:lang w:val="en-US"/>
            </w:rPr>
          </w:pPr>
          <w:hyperlink w:anchor="_Toc177741840" w:history="1">
            <w:r w:rsidR="00166163" w:rsidRPr="00DC54A6">
              <w:rPr>
                <w:rStyle w:val="Hyperlink"/>
                <w:rFonts w:ascii="Exo 2" w:hAnsi="Exo 2" w:cstheme="minorHAnsi"/>
                <w:noProof/>
                <w:lang w:val="en-US"/>
              </w:rPr>
              <w:t>29</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Collusive Behaviour</w:t>
            </w:r>
            <w:r w:rsidR="00166163">
              <w:rPr>
                <w:noProof/>
                <w:webHidden/>
              </w:rPr>
              <w:tab/>
            </w:r>
            <w:r w:rsidR="00166163">
              <w:rPr>
                <w:noProof/>
                <w:webHidden/>
              </w:rPr>
              <w:fldChar w:fldCharType="begin"/>
            </w:r>
            <w:r w:rsidR="00166163">
              <w:rPr>
                <w:noProof/>
                <w:webHidden/>
              </w:rPr>
              <w:instrText xml:space="preserve"> PAGEREF _Toc177741840 \h </w:instrText>
            </w:r>
            <w:r w:rsidR="00166163">
              <w:rPr>
                <w:noProof/>
                <w:webHidden/>
              </w:rPr>
            </w:r>
            <w:r w:rsidR="00166163">
              <w:rPr>
                <w:noProof/>
                <w:webHidden/>
              </w:rPr>
              <w:fldChar w:fldCharType="separate"/>
            </w:r>
            <w:r w:rsidR="00166163">
              <w:rPr>
                <w:noProof/>
                <w:webHidden/>
              </w:rPr>
              <w:t>12</w:t>
            </w:r>
            <w:r w:rsidR="00166163">
              <w:rPr>
                <w:noProof/>
                <w:webHidden/>
              </w:rPr>
              <w:fldChar w:fldCharType="end"/>
            </w:r>
          </w:hyperlink>
        </w:p>
        <w:p w14:paraId="63EE9D1F" w14:textId="79B84889" w:rsidR="00166163" w:rsidRDefault="00F917C0">
          <w:pPr>
            <w:pStyle w:val="TOC1"/>
            <w:rPr>
              <w:rFonts w:asciiTheme="minorHAnsi" w:eastAsiaTheme="minorEastAsia" w:hAnsiTheme="minorHAnsi" w:cstheme="minorBidi"/>
              <w:noProof/>
              <w:lang w:val="en-US"/>
            </w:rPr>
          </w:pPr>
          <w:hyperlink w:anchor="_Toc177741841" w:history="1">
            <w:r w:rsidR="00166163" w:rsidRPr="00DC54A6">
              <w:rPr>
                <w:rStyle w:val="Hyperlink"/>
                <w:rFonts w:ascii="Exo 2" w:hAnsi="Exo 2" w:cstheme="minorHAnsi"/>
                <w:noProof/>
                <w:lang w:val="en-US"/>
              </w:rPr>
              <w:t>30</w:t>
            </w:r>
            <w:r w:rsidR="00166163">
              <w:rPr>
                <w:rFonts w:asciiTheme="minorHAnsi" w:eastAsiaTheme="minorEastAsia" w:hAnsiTheme="minorHAnsi" w:cstheme="minorBidi"/>
                <w:noProof/>
                <w:lang w:val="en-US"/>
              </w:rPr>
              <w:tab/>
            </w:r>
            <w:r w:rsidR="005E58F8">
              <w:rPr>
                <w:rStyle w:val="Hyperlink"/>
                <w:rFonts w:ascii="Exo 2" w:hAnsi="Exo 2" w:cstheme="minorHAnsi"/>
                <w:noProof/>
                <w:lang w:val="en-US"/>
              </w:rPr>
              <w:t>Bid Rigging</w:t>
            </w:r>
            <w:r w:rsidR="00166163">
              <w:rPr>
                <w:noProof/>
                <w:webHidden/>
              </w:rPr>
              <w:tab/>
            </w:r>
            <w:r w:rsidR="00166163">
              <w:rPr>
                <w:noProof/>
                <w:webHidden/>
              </w:rPr>
              <w:fldChar w:fldCharType="begin"/>
            </w:r>
            <w:r w:rsidR="00166163">
              <w:rPr>
                <w:noProof/>
                <w:webHidden/>
              </w:rPr>
              <w:instrText xml:space="preserve"> PAGEREF _Toc177741841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540E8FBE" w14:textId="77777777" w:rsidR="00166163" w:rsidRDefault="00F917C0">
          <w:pPr>
            <w:pStyle w:val="TOC1"/>
            <w:rPr>
              <w:rFonts w:asciiTheme="minorHAnsi" w:eastAsiaTheme="minorEastAsia" w:hAnsiTheme="minorHAnsi" w:cstheme="minorBidi"/>
              <w:noProof/>
              <w:lang w:val="en-US"/>
            </w:rPr>
          </w:pPr>
          <w:hyperlink w:anchor="_Toc177741842" w:history="1">
            <w:r w:rsidR="00166163" w:rsidRPr="00DC54A6">
              <w:rPr>
                <w:rStyle w:val="Hyperlink"/>
                <w:rFonts w:ascii="Exo 2" w:hAnsi="Exo 2" w:cstheme="minorHAnsi"/>
                <w:noProof/>
                <w:lang w:val="en-US"/>
              </w:rPr>
              <w:t>31</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lang w:val="en-US"/>
              </w:rPr>
              <w:t>No Inducement or Incentive</w:t>
            </w:r>
            <w:r w:rsidR="00166163">
              <w:rPr>
                <w:noProof/>
                <w:webHidden/>
              </w:rPr>
              <w:tab/>
            </w:r>
            <w:r w:rsidR="00166163">
              <w:rPr>
                <w:noProof/>
                <w:webHidden/>
              </w:rPr>
              <w:fldChar w:fldCharType="begin"/>
            </w:r>
            <w:r w:rsidR="00166163">
              <w:rPr>
                <w:noProof/>
                <w:webHidden/>
              </w:rPr>
              <w:instrText xml:space="preserve"> PAGEREF _Toc177741842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4DAD51ED" w14:textId="77777777" w:rsidR="00166163" w:rsidRDefault="00F917C0">
          <w:pPr>
            <w:pStyle w:val="TOC1"/>
            <w:rPr>
              <w:rFonts w:asciiTheme="minorHAnsi" w:eastAsiaTheme="minorEastAsia" w:hAnsiTheme="minorHAnsi" w:cstheme="minorBidi"/>
              <w:noProof/>
              <w:lang w:val="en-US"/>
            </w:rPr>
          </w:pPr>
          <w:hyperlink w:anchor="_Toc177741843" w:history="1">
            <w:r w:rsidR="00166163" w:rsidRPr="00DC54A6">
              <w:rPr>
                <w:rStyle w:val="Hyperlink"/>
                <w:rFonts w:ascii="Exo 2" w:hAnsi="Exo 2" w:cstheme="minorHAnsi"/>
                <w:noProof/>
                <w:lang w:val="en-US"/>
              </w:rPr>
              <w:t>32</w:t>
            </w:r>
            <w:r w:rsidR="00166163">
              <w:rPr>
                <w:rFonts w:asciiTheme="minorHAnsi" w:eastAsiaTheme="minorEastAsia" w:hAnsiTheme="minorHAnsi" w:cstheme="minorBidi"/>
                <w:noProof/>
                <w:lang w:val="en-US"/>
              </w:rPr>
              <w:tab/>
            </w:r>
            <w:r w:rsidR="00166163" w:rsidRPr="00DC54A6">
              <w:rPr>
                <w:rStyle w:val="Hyperlink"/>
                <w:rFonts w:ascii="Exo 2" w:hAnsi="Exo 2" w:cstheme="minorHAnsi"/>
                <w:noProof/>
              </w:rPr>
              <w:t>Governing</w:t>
            </w:r>
            <w:r w:rsidR="00166163" w:rsidRPr="00DC54A6">
              <w:rPr>
                <w:rStyle w:val="Hyperlink"/>
                <w:rFonts w:ascii="Exo 2" w:hAnsi="Exo 2" w:cstheme="minorHAnsi"/>
                <w:noProof/>
                <w:lang w:val="en-US"/>
              </w:rPr>
              <w:t xml:space="preserve"> Law</w:t>
            </w:r>
            <w:r w:rsidR="00166163">
              <w:rPr>
                <w:noProof/>
                <w:webHidden/>
              </w:rPr>
              <w:tab/>
            </w:r>
            <w:r w:rsidR="00166163">
              <w:rPr>
                <w:noProof/>
                <w:webHidden/>
              </w:rPr>
              <w:fldChar w:fldCharType="begin"/>
            </w:r>
            <w:r w:rsidR="00166163">
              <w:rPr>
                <w:noProof/>
                <w:webHidden/>
              </w:rPr>
              <w:instrText xml:space="preserve"> PAGEREF _Toc177741843 \h </w:instrText>
            </w:r>
            <w:r w:rsidR="00166163">
              <w:rPr>
                <w:noProof/>
                <w:webHidden/>
              </w:rPr>
            </w:r>
            <w:r w:rsidR="00166163">
              <w:rPr>
                <w:noProof/>
                <w:webHidden/>
              </w:rPr>
              <w:fldChar w:fldCharType="separate"/>
            </w:r>
            <w:r w:rsidR="00166163">
              <w:rPr>
                <w:noProof/>
                <w:webHidden/>
              </w:rPr>
              <w:t>13</w:t>
            </w:r>
            <w:r w:rsidR="00166163">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1" w:name="_Toc177741812"/>
      <w:r>
        <w:rPr>
          <w:rFonts w:ascii="Exo 2" w:hAnsi="Exo 2"/>
          <w:sz w:val="20"/>
          <w:lang w:val="en-US"/>
        </w:rPr>
        <w:t>1</w:t>
      </w:r>
      <w:r>
        <w:rPr>
          <w:rFonts w:ascii="Exo 2" w:hAnsi="Exo 2"/>
          <w:sz w:val="20"/>
          <w:lang w:val="en-US"/>
        </w:rPr>
        <w:tab/>
      </w:r>
      <w:r w:rsidR="00901E7B" w:rsidRPr="00223433">
        <w:rPr>
          <w:rFonts w:ascii="Exo 2" w:hAnsi="Exo 2"/>
          <w:sz w:val="20"/>
          <w:lang w:val="en-US"/>
        </w:rPr>
        <w:t>INTRODUCTION</w:t>
      </w:r>
      <w:bookmarkEnd w:id="1"/>
    </w:p>
    <w:p w14:paraId="34CB8D7A" w14:textId="60A6A969"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w:t>
      </w:r>
      <w:r w:rsidR="009C59F8">
        <w:rPr>
          <w:rFonts w:ascii="Exo 2" w:hAnsi="Exo 2"/>
          <w:sz w:val="20"/>
        </w:rPr>
        <w:t>n of Tenderers to submit their T</w:t>
      </w:r>
      <w:r w:rsidR="005614B5" w:rsidRPr="00DE3B22">
        <w:rPr>
          <w:rFonts w:ascii="Exo 2" w:hAnsi="Exo 2"/>
          <w:sz w:val="20"/>
        </w:rPr>
        <w:t xml:space="preserve">ender </w:t>
      </w:r>
      <w:r w:rsidR="009C59F8">
        <w:rPr>
          <w:rFonts w:ascii="Exo 2" w:hAnsi="Exo 2"/>
          <w:sz w:val="20"/>
        </w:rPr>
        <w:t>Offer</w:t>
      </w:r>
      <w:r w:rsidR="005614B5" w:rsidRPr="00DE3B22">
        <w:rPr>
          <w:rFonts w:ascii="Exo 2" w:hAnsi="Exo 2"/>
          <w:sz w:val="20"/>
        </w:rPr>
        <w:t xml:space="preserve">s for “THE SUPPLY AND DELIVERY OF </w:t>
      </w:r>
      <w:r w:rsidR="007B0094">
        <w:rPr>
          <w:rFonts w:ascii="Exo 2" w:hAnsi="Exo 2"/>
          <w:sz w:val="20"/>
        </w:rPr>
        <w:t>MEDICINAL PRODUCTS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2" w:name="_Toc177741813"/>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2"/>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4C1E9806"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166163">
        <w:rPr>
          <w:rFonts w:ascii="Exo 2" w:hAnsi="Exo 2" w:cstheme="minorHAnsi"/>
          <w:b/>
          <w:sz w:val="20"/>
          <w:lang w:val="en-US"/>
        </w:rPr>
        <w:t xml:space="preserve"> </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4164C342"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D318A6">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D318A6">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3"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6F1CCEB0" w:rsidR="004D0C94" w:rsidRPr="00DE3B22" w:rsidRDefault="004D0C94" w:rsidP="007B0094">
      <w:pPr>
        <w:pStyle w:val="MFLevel1"/>
        <w:numPr>
          <w:ilvl w:val="0"/>
          <w:numId w:val="6"/>
        </w:numPr>
        <w:spacing w:before="0" w:after="0" w:line="240" w:lineRule="auto"/>
        <w:ind w:left="720" w:hanging="720"/>
        <w:contextualSpacing/>
        <w:rPr>
          <w:rFonts w:ascii="Exo 2" w:hAnsi="Exo 2" w:cstheme="minorHAnsi"/>
          <w:sz w:val="20"/>
        </w:rPr>
      </w:pPr>
      <w:bookmarkStart w:id="4" w:name="_Toc177741814"/>
      <w:r w:rsidRPr="00DE3B22">
        <w:rPr>
          <w:rFonts w:ascii="Exo 2" w:hAnsi="Exo 2" w:cstheme="minorHAnsi"/>
          <w:sz w:val="20"/>
        </w:rPr>
        <w:t>Eligibility</w:t>
      </w:r>
      <w:bookmarkEnd w:id="4"/>
    </w:p>
    <w:p w14:paraId="79498732" w14:textId="77777777" w:rsidR="00592BF6" w:rsidRPr="00DE3B22" w:rsidRDefault="00592BF6" w:rsidP="003C6D90">
      <w:pPr>
        <w:pStyle w:val="MFLevel3"/>
        <w:spacing w:before="0" w:after="0" w:line="240" w:lineRule="auto"/>
        <w:contextualSpacing/>
        <w:rPr>
          <w:rFonts w:ascii="Exo 2" w:hAnsi="Exo 2"/>
          <w:sz w:val="20"/>
          <w:lang w:val="en-US" w:eastAsia="ja-JP"/>
        </w:rPr>
      </w:pPr>
      <w:bookmarkStart w:id="5" w:name="_Hlk39586513"/>
      <w:bookmarkEnd w:id="3"/>
    </w:p>
    <w:p w14:paraId="4FC614D8" w14:textId="28172A66" w:rsidR="00C86C6D" w:rsidRDefault="004D0C94" w:rsidP="00C86C6D">
      <w:pPr>
        <w:pStyle w:val="MFLevel2"/>
        <w:numPr>
          <w:ilvl w:val="1"/>
          <w:numId w:val="6"/>
        </w:numPr>
        <w:spacing w:before="0" w:after="0" w:line="240" w:lineRule="auto"/>
        <w:ind w:left="792" w:hanging="792"/>
        <w:contextualSpacing/>
        <w:rPr>
          <w:rFonts w:ascii="Exo 2" w:hAnsi="Exo 2" w:cstheme="minorHAnsi"/>
          <w:sz w:val="20"/>
          <w:lang w:val="en-US"/>
        </w:rPr>
      </w:pPr>
      <w:r w:rsidRPr="003C6D90">
        <w:rPr>
          <w:rFonts w:ascii="Exo 2" w:hAnsi="Exo 2" w:cstheme="minorHAnsi"/>
          <w:sz w:val="20"/>
        </w:rPr>
        <w:t>Any</w:t>
      </w:r>
      <w:r w:rsidRPr="003C6D90">
        <w:rPr>
          <w:rFonts w:ascii="Exo 2" w:hAnsi="Exo 2" w:cstheme="minorHAnsi"/>
          <w:sz w:val="20"/>
          <w:lang w:val="en-US"/>
        </w:rPr>
        <w:t xml:space="preserve"> person who is currently debarred from participating in </w:t>
      </w:r>
      <w:r w:rsidR="00AF2828" w:rsidRPr="003C6D90">
        <w:rPr>
          <w:rFonts w:ascii="Exo 2" w:hAnsi="Exo 2" w:cstheme="minorHAnsi"/>
          <w:sz w:val="20"/>
          <w:lang w:val="en-US"/>
        </w:rPr>
        <w:t>BELTS</w:t>
      </w:r>
      <w:r w:rsidRPr="003C6D90">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3C6D90">
        <w:rPr>
          <w:rFonts w:ascii="Exo 2" w:hAnsi="Exo 2" w:cstheme="minorHAnsi"/>
          <w:sz w:val="20"/>
          <w:lang w:val="en-US"/>
        </w:rPr>
        <w:t>BELTS</w:t>
      </w:r>
      <w:r w:rsidRPr="003C6D90">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3C6D90">
        <w:rPr>
          <w:rFonts w:ascii="Exo 2" w:hAnsi="Exo 2" w:cstheme="minorHAnsi"/>
          <w:sz w:val="20"/>
          <w:lang w:val="en-US"/>
        </w:rPr>
        <w:t>BELTS</w:t>
      </w:r>
      <w:r w:rsidRPr="003C6D90">
        <w:rPr>
          <w:rFonts w:ascii="Exo 2" w:hAnsi="Exo 2" w:cstheme="minorHAnsi"/>
          <w:sz w:val="20"/>
          <w:lang w:val="en-US"/>
        </w:rPr>
        <w:t xml:space="preserve"> will be entitled to rescind the Contract entered into pursuant to such a Tender Offer, without </w:t>
      </w:r>
      <w:r w:rsidR="00AF2828" w:rsidRPr="003C6D90">
        <w:rPr>
          <w:rFonts w:ascii="Exo 2" w:hAnsi="Exo 2" w:cstheme="minorHAnsi"/>
          <w:sz w:val="20"/>
          <w:lang w:val="en-US"/>
        </w:rPr>
        <w:t>BELTS</w:t>
      </w:r>
      <w:r w:rsidRPr="003C6D90">
        <w:rPr>
          <w:rFonts w:ascii="Exo 2" w:hAnsi="Exo 2" w:cstheme="minorHAnsi"/>
          <w:sz w:val="20"/>
          <w:lang w:val="en-US"/>
        </w:rPr>
        <w:t xml:space="preserve"> being liable therefor in damages or c</w:t>
      </w:r>
      <w:r w:rsidR="007B0094" w:rsidRPr="003C6D90">
        <w:rPr>
          <w:rFonts w:ascii="Exo 2" w:hAnsi="Exo 2" w:cstheme="minorHAnsi"/>
          <w:sz w:val="20"/>
          <w:lang w:val="en-US"/>
        </w:rPr>
        <w:t>ompensation in respect thereof</w:t>
      </w:r>
      <w:r w:rsidR="00C86C6D">
        <w:rPr>
          <w:rFonts w:ascii="Exo 2" w:hAnsi="Exo 2" w:cstheme="minorHAnsi"/>
          <w:sz w:val="20"/>
          <w:lang w:val="en-US"/>
        </w:rPr>
        <w:t>.</w:t>
      </w:r>
    </w:p>
    <w:p w14:paraId="1BC247D3" w14:textId="77777777" w:rsidR="00C86C6D" w:rsidRPr="00C86C6D" w:rsidRDefault="00C86C6D" w:rsidP="00C86C6D">
      <w:pPr>
        <w:pStyle w:val="MFLevel3"/>
        <w:spacing w:before="0" w:after="0" w:line="240" w:lineRule="auto"/>
        <w:rPr>
          <w:lang w:val="en-US" w:eastAsia="ja-JP"/>
        </w:rPr>
      </w:pPr>
    </w:p>
    <w:p w14:paraId="28BEE94E" w14:textId="6DB46A01" w:rsidR="003C6D90" w:rsidRPr="003C6D90" w:rsidRDefault="003C6D90" w:rsidP="00C86C6D">
      <w:pPr>
        <w:pStyle w:val="MFLevel2"/>
        <w:numPr>
          <w:ilvl w:val="1"/>
          <w:numId w:val="6"/>
        </w:numPr>
        <w:spacing w:before="0" w:after="0" w:line="240" w:lineRule="auto"/>
        <w:ind w:left="792" w:hanging="792"/>
        <w:contextualSpacing/>
        <w:rPr>
          <w:rFonts w:ascii="Exo 2" w:hAnsi="Exo 2" w:cstheme="minorHAnsi"/>
          <w:sz w:val="20"/>
          <w:lang w:val="en-US"/>
        </w:rPr>
      </w:pPr>
      <w:r>
        <w:rPr>
          <w:rFonts w:ascii="Exo 2" w:hAnsi="Exo 2" w:cstheme="minorHAnsi"/>
          <w:sz w:val="20"/>
          <w:lang w:val="en-US"/>
        </w:rPr>
        <w:t>On</w:t>
      </w:r>
      <w:r w:rsidRPr="003C6D90">
        <w:rPr>
          <w:rFonts w:ascii="Exo 2" w:hAnsi="Exo 2"/>
          <w:sz w:val="20"/>
          <w:lang w:val="en-US"/>
        </w:rPr>
        <w:t xml:space="preserve">ly companies which are registered with BELTS and licensed in accordance with the Medicines Order, 2007 are eligible to participate in this ITT and a copy of the registration/license </w:t>
      </w:r>
      <w:r w:rsidR="00C86C6D" w:rsidRPr="00C86C6D">
        <w:rPr>
          <w:rFonts w:ascii="Exo 2" w:hAnsi="Exo 2"/>
          <w:b/>
          <w:sz w:val="20"/>
          <w:u w:val="single"/>
          <w:lang w:val="en-US"/>
        </w:rPr>
        <w:t>MUST BE</w:t>
      </w:r>
      <w:r w:rsidRPr="003C6D90">
        <w:rPr>
          <w:rFonts w:ascii="Exo 2" w:hAnsi="Exo 2"/>
          <w:sz w:val="20"/>
          <w:lang w:val="en-US"/>
        </w:rPr>
        <w:t xml:space="preserve"> submitted with the Tender Offer</w:t>
      </w:r>
      <w:r w:rsidR="00C86C6D">
        <w:rPr>
          <w:rFonts w:ascii="Exo 2" w:hAnsi="Exo 2"/>
          <w:sz w:val="20"/>
          <w:lang w:val="en-US"/>
        </w:rPr>
        <w:t xml:space="preserve"> under </w:t>
      </w:r>
      <w:r w:rsidR="00C86C6D" w:rsidRPr="00C86C6D">
        <w:rPr>
          <w:rFonts w:ascii="Exo 2" w:hAnsi="Exo 2"/>
          <w:b/>
          <w:sz w:val="20"/>
          <w:lang w:val="en-US"/>
        </w:rPr>
        <w:t>Schedule 1 Information Summary</w:t>
      </w:r>
      <w:r w:rsidR="00C86C6D" w:rsidRPr="00C86C6D">
        <w:rPr>
          <w:rFonts w:ascii="Exo 2" w:hAnsi="Exo 2"/>
          <w:sz w:val="20"/>
          <w:lang w:val="en-US"/>
        </w:rPr>
        <w:t xml:space="preserve"> of</w:t>
      </w:r>
      <w:r w:rsidR="00C86C6D" w:rsidRPr="00C86C6D">
        <w:rPr>
          <w:rFonts w:ascii="Exo 2" w:hAnsi="Exo 2"/>
          <w:b/>
          <w:sz w:val="20"/>
          <w:lang w:val="en-US"/>
        </w:rPr>
        <w:t xml:space="preserve"> Section 3 (Tender Schedules</w:t>
      </w:r>
      <w:r w:rsidR="00C86C6D">
        <w:rPr>
          <w:rFonts w:ascii="Exo 2" w:hAnsi="Exo 2"/>
          <w:sz w:val="20"/>
          <w:lang w:val="en-US"/>
        </w:rPr>
        <w:t>).</w:t>
      </w:r>
    </w:p>
    <w:p w14:paraId="50C20EAB" w14:textId="7FC13C87" w:rsidR="00B90FCB" w:rsidRPr="003C6D90" w:rsidRDefault="007B0094" w:rsidP="003C6D90">
      <w:pPr>
        <w:pStyle w:val="MFLevel2"/>
        <w:spacing w:before="0" w:line="240" w:lineRule="atLeast"/>
        <w:ind w:left="795"/>
        <w:contextualSpacing/>
        <w:rPr>
          <w:rFonts w:ascii="Exo 2" w:hAnsi="Exo 2" w:cstheme="minorHAnsi"/>
          <w:sz w:val="20"/>
          <w:lang w:val="en-US"/>
        </w:rPr>
      </w:pPr>
      <w:r w:rsidRPr="003C6D90">
        <w:rPr>
          <w:rFonts w:ascii="Exo 2" w:hAnsi="Exo 2" w:cstheme="minorHAnsi"/>
          <w:sz w:val="20"/>
          <w:lang w:val="en-US"/>
        </w:rPr>
        <w:t xml:space="preserve"> </w:t>
      </w: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6" w:name="_Toc177741815"/>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7" w:name="_Hlk39586619"/>
      <w:bookmarkEnd w:id="5"/>
      <w:bookmarkEnd w:id="6"/>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6E30FE4A" w14:textId="33083FA0" w:rsidR="00646A7D" w:rsidRPr="00646A7D" w:rsidRDefault="006E47D4" w:rsidP="009C59F8">
      <w:pPr>
        <w:pStyle w:val="MFLevel4"/>
        <w:numPr>
          <w:ilvl w:val="0"/>
          <w:numId w:val="0"/>
        </w:numPr>
        <w:ind w:left="1440" w:hanging="720"/>
      </w:pPr>
      <w:r w:rsidRPr="00646A7D">
        <w:t>4.1.1</w:t>
      </w:r>
      <w:r w:rsidRPr="00646A7D">
        <w:tab/>
      </w:r>
      <w:r w:rsidR="00774EE3" w:rsidRPr="00646A7D">
        <w:t xml:space="preserve">The </w:t>
      </w:r>
      <w:r w:rsidR="00774EE3" w:rsidRPr="00646A7D">
        <w:rPr>
          <w:b/>
          <w:bCs/>
        </w:rPr>
        <w:t>Technical Proposal</w:t>
      </w:r>
      <w:r w:rsidR="00774EE3" w:rsidRPr="00646A7D">
        <w:t xml:space="preserve"> shall include</w:t>
      </w:r>
      <w:r w:rsidRPr="00646A7D">
        <w:t xml:space="preserve"> all the technical information in the form set out in Schedule </w:t>
      </w:r>
      <w:r w:rsidR="00347653">
        <w:t>1, 2, 3</w:t>
      </w:r>
      <w:r w:rsidR="00D0669E">
        <w:t>, 4 and 5</w:t>
      </w:r>
      <w:r w:rsidR="008A012D">
        <w:t>.</w:t>
      </w:r>
    </w:p>
    <w:p w14:paraId="6D964D0D" w14:textId="77777777" w:rsidR="009C59F8" w:rsidRDefault="006E47D4" w:rsidP="009C59F8">
      <w:pPr>
        <w:pStyle w:val="MFLevel5"/>
        <w:numPr>
          <w:ilvl w:val="0"/>
          <w:numId w:val="0"/>
        </w:numPr>
        <w:ind w:left="1440" w:hanging="720"/>
        <w:rPr>
          <w:b/>
        </w:rPr>
      </w:pPr>
      <w:r w:rsidRPr="00646A7D">
        <w:rPr>
          <w:b/>
        </w:rPr>
        <w:t xml:space="preserve"> </w:t>
      </w:r>
    </w:p>
    <w:p w14:paraId="64F40DE4" w14:textId="1714DC96" w:rsidR="00774EE3" w:rsidRPr="00646A7D" w:rsidRDefault="008A012D" w:rsidP="009C59F8">
      <w:pPr>
        <w:pStyle w:val="MFLevel5"/>
        <w:numPr>
          <w:ilvl w:val="0"/>
          <w:numId w:val="0"/>
        </w:numPr>
        <w:ind w:left="1440"/>
      </w:pPr>
      <w:r>
        <w:t xml:space="preserve">; </w:t>
      </w:r>
      <w:proofErr w:type="gramStart"/>
      <w:r w:rsidR="009C59F8">
        <w:t>a</w:t>
      </w:r>
      <w:r w:rsidR="00774EE3" w:rsidRPr="00646A7D">
        <w:t>nd</w:t>
      </w:r>
      <w:proofErr w:type="gramEnd"/>
    </w:p>
    <w:p w14:paraId="01C5DC64" w14:textId="30922B6A" w:rsidR="00774EE3" w:rsidRPr="00646A7D" w:rsidRDefault="009C59F8" w:rsidP="009C59F8">
      <w:pPr>
        <w:pStyle w:val="MFLevel4"/>
        <w:numPr>
          <w:ilvl w:val="0"/>
          <w:numId w:val="0"/>
        </w:numPr>
        <w:ind w:left="1440" w:hanging="720"/>
      </w:pPr>
      <w:r>
        <w:tab/>
      </w:r>
    </w:p>
    <w:p w14:paraId="1EA4A5C6" w14:textId="1D9D8C41" w:rsidR="00774EE3" w:rsidRPr="00646A7D" w:rsidRDefault="006E47D4" w:rsidP="009C59F8">
      <w:pPr>
        <w:pStyle w:val="MFLevel4"/>
        <w:numPr>
          <w:ilvl w:val="0"/>
          <w:numId w:val="0"/>
        </w:numPr>
        <w:ind w:left="1440" w:hanging="720"/>
      </w:pPr>
      <w:r w:rsidRPr="00646A7D">
        <w:t>4.1.2</w:t>
      </w:r>
      <w:r w:rsidRPr="00646A7D">
        <w:tab/>
      </w:r>
      <w:r w:rsidR="00774EE3" w:rsidRPr="00646A7D">
        <w:t xml:space="preserve">The </w:t>
      </w:r>
      <w:r w:rsidR="00774EE3" w:rsidRPr="00372558">
        <w:rPr>
          <w:b/>
          <w:bCs/>
        </w:rPr>
        <w:t>Commercial Proposal</w:t>
      </w:r>
      <w:r w:rsidR="00774EE3" w:rsidRPr="00646A7D">
        <w:t xml:space="preserve"> shall include all the commercial information form set out in </w:t>
      </w:r>
      <w:r w:rsidRPr="00646A7D">
        <w:t xml:space="preserve">Schedule </w:t>
      </w:r>
      <w:r w:rsidR="00D0669E">
        <w:t>6, 7, 8</w:t>
      </w:r>
      <w:r w:rsidR="001A6268" w:rsidRPr="00646A7D">
        <w:t xml:space="preserve">, </w:t>
      </w:r>
      <w:r w:rsidR="00D0669E">
        <w:t>9 and 10</w:t>
      </w:r>
      <w:r w:rsidRPr="00646A7D">
        <w:t>.</w:t>
      </w:r>
    </w:p>
    <w:p w14:paraId="2CCBAB2F" w14:textId="77777777" w:rsidR="0073002E" w:rsidRPr="00DE3B22" w:rsidRDefault="0073002E" w:rsidP="009C59F8">
      <w:pPr>
        <w:pStyle w:val="MFLevel4"/>
        <w:numPr>
          <w:ilvl w:val="0"/>
          <w:numId w:val="0"/>
        </w:numPr>
        <w:ind w:left="2160" w:hanging="720"/>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344883">
      <w:pPr>
        <w:pStyle w:val="MFLevel4"/>
      </w:pPr>
      <w:r w:rsidRPr="00646A7D">
        <w:t xml:space="preserve">One (1) sealed envelope containing </w:t>
      </w:r>
      <w:r w:rsidRPr="00347653">
        <w:rPr>
          <w:b/>
        </w:rPr>
        <w:t>Technical Proposal</w:t>
      </w:r>
      <w:r w:rsidR="00E776FD" w:rsidRPr="00646A7D">
        <w:t xml:space="preserve"> and its soft copy in a USB pen drive</w:t>
      </w:r>
      <w:r w:rsidRPr="00646A7D">
        <w:t xml:space="preserve"> as described in </w:t>
      </w:r>
      <w:r w:rsidR="00D941D3" w:rsidRPr="00646A7D">
        <w:rPr>
          <w:b/>
        </w:rPr>
        <w:t>Clause 4</w:t>
      </w:r>
      <w:r w:rsidRPr="00646A7D">
        <w:rPr>
          <w:b/>
        </w:rPr>
        <w:t>.</w:t>
      </w:r>
      <w:r w:rsidR="00561988" w:rsidRPr="00646A7D">
        <w:rPr>
          <w:b/>
        </w:rPr>
        <w:t>4</w:t>
      </w:r>
      <w:r w:rsidR="00D941D3" w:rsidRPr="00646A7D">
        <w:rPr>
          <w:b/>
        </w:rPr>
        <w:t xml:space="preserve"> and 4</w:t>
      </w:r>
      <w:r w:rsidR="00E776FD" w:rsidRPr="00646A7D">
        <w:rPr>
          <w:b/>
        </w:rPr>
        <w:t>.</w:t>
      </w:r>
      <w:r w:rsidR="00561988" w:rsidRPr="00646A7D">
        <w:rPr>
          <w:b/>
        </w:rPr>
        <w:t>7</w:t>
      </w:r>
      <w:r w:rsidRPr="00646A7D">
        <w:t>;</w:t>
      </w:r>
      <w:r w:rsidR="00E776FD" w:rsidRPr="00646A7D">
        <w:t xml:space="preserve"> and</w:t>
      </w:r>
    </w:p>
    <w:p w14:paraId="29D4A735" w14:textId="5B4EF4B5" w:rsidR="00965519" w:rsidRPr="00344883" w:rsidRDefault="00965519" w:rsidP="00344883">
      <w:pPr>
        <w:pStyle w:val="MFLevel4"/>
      </w:pPr>
      <w:r w:rsidRPr="00344883">
        <w:t xml:space="preserve">One (1) sealed envelope containing </w:t>
      </w:r>
      <w:r w:rsidRPr="00344883">
        <w:rPr>
          <w:b/>
        </w:rPr>
        <w:t>Commercial Proposal</w:t>
      </w:r>
      <w:r w:rsidR="00E776FD" w:rsidRPr="00344883">
        <w:t xml:space="preserve"> and its soft copy in a USB pen drive</w:t>
      </w:r>
      <w:r w:rsidRPr="00344883">
        <w:t xml:space="preserve"> as described in </w:t>
      </w:r>
      <w:r w:rsidR="00D941D3" w:rsidRPr="00344883">
        <w:rPr>
          <w:b/>
        </w:rPr>
        <w:t>Clause 4</w:t>
      </w:r>
      <w:r w:rsidRPr="00344883">
        <w:rPr>
          <w:b/>
        </w:rPr>
        <w:t>.</w:t>
      </w:r>
      <w:r w:rsidR="001E368C" w:rsidRPr="00344883">
        <w:rPr>
          <w:b/>
        </w:rPr>
        <w:t>5</w:t>
      </w:r>
      <w:r w:rsidR="00D941D3" w:rsidRPr="00344883">
        <w:rPr>
          <w:b/>
        </w:rPr>
        <w:t xml:space="preserve"> and 4</w:t>
      </w:r>
      <w:r w:rsidR="00561988" w:rsidRPr="00344883">
        <w:rPr>
          <w:b/>
        </w:rPr>
        <w:t>.7</w:t>
      </w:r>
      <w:r w:rsidR="00E776FD" w:rsidRPr="00344883">
        <w:t>.</w:t>
      </w: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4BAA816D"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50BD0E28"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D0669E">
        <w:rPr>
          <w:rFonts w:ascii="Exo 2" w:eastAsia="Times New Roman" w:hAnsi="Exo 2"/>
          <w:b/>
          <w:sz w:val="20"/>
          <w:szCs w:val="20"/>
          <w:lang w:val="en-US" w:eastAsia="ja-JP"/>
        </w:rPr>
        <w:t>6</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5A1319F9" w14:textId="05F6E021" w:rsidR="00D318A6"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7B0094">
        <w:rPr>
          <w:rFonts w:ascii="Exo 2" w:hAnsi="Exo 2" w:cstheme="minorHAnsi"/>
          <w:b/>
          <w:sz w:val="20"/>
          <w:szCs w:val="20"/>
        </w:rPr>
        <w:t>MEDICINAL PRODUCTS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p>
    <w:p w14:paraId="2F2A94FB" w14:textId="4E0DCAEF" w:rsidR="00965519" w:rsidRPr="00DE3B22" w:rsidRDefault="00D318A6" w:rsidP="004F32EF">
      <w:pPr>
        <w:spacing w:after="0"/>
        <w:ind w:left="1530" w:hanging="90"/>
        <w:rPr>
          <w:rFonts w:ascii="Exo 2" w:hAnsi="Exo 2" w:cstheme="minorHAnsi"/>
          <w:b/>
          <w:sz w:val="20"/>
          <w:szCs w:val="20"/>
        </w:rPr>
      </w:pPr>
      <w:r>
        <w:rPr>
          <w:rFonts w:ascii="Exo 2" w:hAnsi="Exo 2" w:cstheme="minorHAnsi"/>
          <w:b/>
          <w:sz w:val="20"/>
          <w:szCs w:val="20"/>
        </w:rPr>
        <w:t xml:space="preserve">  (Tender Batch</w:t>
      </w:r>
      <w:r w:rsidR="00A22886" w:rsidRPr="00DE3B22">
        <w:rPr>
          <w:rFonts w:ascii="Exo 2" w:hAnsi="Exo 2" w:cstheme="minorHAnsi"/>
          <w:b/>
          <w:sz w:val="20"/>
          <w:szCs w:val="20"/>
        </w:rPr>
        <w:t xml:space="preserve">: </w:t>
      </w:r>
      <w:r w:rsidR="006E324E">
        <w:rPr>
          <w:rFonts w:ascii="Exo 2" w:hAnsi="Exo 2" w:cstheme="minorHAnsi"/>
          <w:b/>
          <w:sz w:val="20"/>
          <w:szCs w:val="20"/>
        </w:rPr>
        <w:t>BELTS/MSC/PROC/MP/2024/6</w:t>
      </w:r>
      <w:r w:rsidR="00561988" w:rsidRPr="00DE3B22">
        <w:rPr>
          <w:rFonts w:ascii="Exo 2" w:hAnsi="Exo 2" w:cstheme="minorHAnsi"/>
          <w:b/>
          <w:sz w:val="20"/>
          <w:szCs w:val="20"/>
        </w:rPr>
        <w:t>).</w:t>
      </w: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8" w:name="_Toc177741816"/>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8"/>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9" w:name="_Toc177741817"/>
      <w:bookmarkEnd w:id="7"/>
      <w:r w:rsidRPr="00DE3B22">
        <w:rPr>
          <w:rFonts w:ascii="Exo 2" w:hAnsi="Exo 2" w:cstheme="minorHAnsi"/>
          <w:sz w:val="20"/>
        </w:rPr>
        <w:t>Validity Period</w:t>
      </w:r>
      <w:bookmarkEnd w:id="9"/>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318A6">
        <w:rPr>
          <w:rFonts w:ascii="Exo 2" w:hAnsi="Exo 2" w:cstheme="minorHAnsi"/>
          <w:b/>
          <w:sz w:val="20"/>
          <w:lang w:val="en-US"/>
        </w:rPr>
        <w:t>twelve</w:t>
      </w:r>
      <w:r w:rsidR="00B57504" w:rsidRPr="00D318A6">
        <w:rPr>
          <w:rFonts w:ascii="Exo 2" w:hAnsi="Exo 2" w:cstheme="minorHAnsi"/>
          <w:b/>
          <w:sz w:val="20"/>
          <w:lang w:val="en-US"/>
        </w:rPr>
        <w:t xml:space="preserve"> </w:t>
      </w:r>
      <w:r w:rsidR="007040FC" w:rsidRPr="00D318A6">
        <w:rPr>
          <w:rFonts w:ascii="Exo 2" w:hAnsi="Exo 2" w:cstheme="minorHAnsi"/>
          <w:b/>
          <w:sz w:val="20"/>
          <w:lang w:val="en-US"/>
        </w:rPr>
        <w:t>(</w:t>
      </w:r>
      <w:r w:rsidR="00B80653" w:rsidRPr="00D318A6">
        <w:rPr>
          <w:rFonts w:ascii="Exo 2" w:hAnsi="Exo 2" w:cstheme="minorHAnsi"/>
          <w:b/>
          <w:sz w:val="20"/>
          <w:lang w:val="en-US"/>
        </w:rPr>
        <w:t>12</w:t>
      </w:r>
      <w:r w:rsidR="007040FC" w:rsidRPr="00D318A6">
        <w:rPr>
          <w:rFonts w:ascii="Exo 2" w:hAnsi="Exo 2" w:cstheme="minorHAnsi"/>
          <w:b/>
          <w:sz w:val="20"/>
          <w:lang w:val="en-US"/>
        </w:rPr>
        <w:t xml:space="preserve">) </w:t>
      </w:r>
      <w:r w:rsidRPr="00D318A6">
        <w:rPr>
          <w:rFonts w:ascii="Exo 2" w:hAnsi="Exo 2" w:cstheme="minorHAnsi"/>
          <w:b/>
          <w:sz w:val="20"/>
          <w:lang w:val="en-US"/>
        </w:rPr>
        <w:t>months</w:t>
      </w:r>
      <w:r w:rsidRPr="00DE3B22">
        <w:rPr>
          <w:rFonts w:ascii="Exo 2" w:hAnsi="Exo 2" w:cstheme="minorHAnsi"/>
          <w:sz w:val="20"/>
          <w:lang w:val="en-US"/>
        </w:rPr>
        <w:t xml:space="preserve">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0"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1" w:name="_Toc177741818"/>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1"/>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717AE867" w14:textId="7AD0F5FD" w:rsidR="00B44628" w:rsidRPr="00B44628" w:rsidRDefault="00AF2828" w:rsidP="00CC451B">
      <w:pPr>
        <w:pStyle w:val="MFLevel2"/>
        <w:numPr>
          <w:ilvl w:val="1"/>
          <w:numId w:val="24"/>
        </w:numPr>
        <w:spacing w:line="240" w:lineRule="atLeast"/>
        <w:ind w:hanging="720"/>
      </w:pPr>
      <w:r w:rsidRPr="00B44628">
        <w:rPr>
          <w:rFonts w:ascii="Exo 2" w:hAnsi="Exo 2" w:cstheme="minorHAnsi"/>
          <w:sz w:val="20"/>
        </w:rPr>
        <w:t>BELTS</w:t>
      </w:r>
      <w:r w:rsidR="004D0C94" w:rsidRPr="00B44628">
        <w:rPr>
          <w:rFonts w:ascii="Exo 2" w:hAnsi="Exo 2" w:cstheme="minorHAnsi"/>
          <w:sz w:val="20"/>
        </w:rPr>
        <w:t xml:space="preserve"> reserves the right to issue amendments or additions to these </w:t>
      </w:r>
      <w:r w:rsidR="005341D4" w:rsidRPr="00B44628">
        <w:rPr>
          <w:rFonts w:ascii="Exo 2" w:hAnsi="Exo 2" w:cstheme="minorHAnsi"/>
          <w:sz w:val="20"/>
        </w:rPr>
        <w:t>ITT</w:t>
      </w:r>
      <w:r w:rsidR="004D0C94" w:rsidRPr="00B44628">
        <w:rPr>
          <w:rFonts w:ascii="Exo 2" w:hAnsi="Exo 2" w:cstheme="minorHAnsi"/>
          <w:sz w:val="20"/>
        </w:rPr>
        <w:t xml:space="preserve"> at any time before the Closing Date. </w:t>
      </w:r>
      <w:r w:rsidR="005341D4" w:rsidRPr="00B44628">
        <w:rPr>
          <w:rFonts w:ascii="Exo 2" w:hAnsi="Exo 2" w:cstheme="minorHAnsi"/>
          <w:sz w:val="20"/>
        </w:rPr>
        <w:t xml:space="preserve"> </w:t>
      </w:r>
      <w:r w:rsidR="004D0C94" w:rsidRPr="00B44628">
        <w:rPr>
          <w:rFonts w:ascii="Exo 2" w:hAnsi="Exo 2" w:cstheme="minorHAnsi"/>
          <w:sz w:val="20"/>
        </w:rPr>
        <w:t xml:space="preserve">Any such amendment shall be numbered, dated and issued by </w:t>
      </w:r>
      <w:r w:rsidRPr="00B44628">
        <w:rPr>
          <w:rFonts w:ascii="Exo 2" w:hAnsi="Exo 2" w:cstheme="minorHAnsi"/>
          <w:sz w:val="20"/>
        </w:rPr>
        <w:t>BELTS</w:t>
      </w:r>
      <w:r w:rsidR="004D0C94" w:rsidRPr="00B44628">
        <w:rPr>
          <w:rFonts w:ascii="Exo 2" w:hAnsi="Exo 2" w:cstheme="minorHAnsi"/>
          <w:sz w:val="20"/>
        </w:rPr>
        <w:t xml:space="preserve">. </w:t>
      </w:r>
      <w:r w:rsidR="005341D4" w:rsidRPr="00B44628">
        <w:rPr>
          <w:rFonts w:ascii="Exo 2" w:hAnsi="Exo 2" w:cstheme="minorHAnsi"/>
          <w:sz w:val="20"/>
        </w:rPr>
        <w:t xml:space="preserve"> </w:t>
      </w:r>
      <w:r w:rsidR="004D0C94" w:rsidRPr="00B44628">
        <w:rPr>
          <w:rFonts w:ascii="Exo 2" w:hAnsi="Exo 2" w:cstheme="minorHAnsi"/>
          <w:sz w:val="20"/>
        </w:rPr>
        <w:t xml:space="preserve">Where the amendment is significant, </w:t>
      </w:r>
      <w:r w:rsidRPr="00B44628">
        <w:rPr>
          <w:rFonts w:ascii="Exo 2" w:hAnsi="Exo 2" w:cstheme="minorHAnsi"/>
          <w:sz w:val="20"/>
        </w:rPr>
        <w:t>BELTS</w:t>
      </w:r>
      <w:r w:rsidR="004D0C94" w:rsidRPr="00B44628">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2" w:name="_Toc177741819"/>
      <w:r w:rsidRPr="00DE3B22">
        <w:rPr>
          <w:rFonts w:ascii="Exo 2" w:hAnsi="Exo 2" w:cstheme="minorHAnsi"/>
          <w:sz w:val="20"/>
          <w:lang w:val="en-US"/>
        </w:rPr>
        <w:t>Modification and Withdrawal of Tender Offer</w:t>
      </w:r>
      <w:bookmarkEnd w:id="12"/>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3" w:name="_Toc177741820"/>
      <w:r w:rsidRPr="00DE3B22">
        <w:rPr>
          <w:rFonts w:ascii="Exo 2" w:hAnsi="Exo 2" w:cstheme="minorHAnsi"/>
          <w:sz w:val="20"/>
        </w:rPr>
        <w:t>Tender Price</w:t>
      </w:r>
      <w:bookmarkEnd w:id="13"/>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4" w:name="_Toc177741821"/>
      <w:r w:rsidRPr="00DE3B22">
        <w:rPr>
          <w:rFonts w:ascii="Exo 2" w:hAnsi="Exo 2" w:cstheme="minorHAnsi"/>
          <w:sz w:val="20"/>
          <w:lang w:val="en-US"/>
        </w:rPr>
        <w:t>Clarification Prior to Tender Closing Date</w:t>
      </w:r>
      <w:bookmarkEnd w:id="14"/>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5" w:name="_Toc177741822"/>
      <w:r w:rsidRPr="00DE3B22">
        <w:rPr>
          <w:rFonts w:ascii="Exo 2" w:hAnsi="Exo 2" w:cstheme="minorHAnsi"/>
          <w:sz w:val="20"/>
        </w:rPr>
        <w:t>Compliance</w:t>
      </w:r>
      <w:r w:rsidRPr="00DE3B22">
        <w:rPr>
          <w:rFonts w:ascii="Exo 2" w:hAnsi="Exo 2" w:cstheme="minorHAnsi"/>
          <w:sz w:val="20"/>
          <w:lang w:val="en-US"/>
        </w:rPr>
        <w:t xml:space="preserve"> with Technical Requirements</w:t>
      </w:r>
      <w:bookmarkEnd w:id="15"/>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6" w:name="_Toc177741823"/>
      <w:r w:rsidRPr="00DE3B22">
        <w:rPr>
          <w:rFonts w:ascii="Exo 2" w:hAnsi="Exo 2" w:cstheme="minorHAnsi"/>
          <w:sz w:val="20"/>
        </w:rPr>
        <w:t>Sub-Contractors</w:t>
      </w:r>
      <w:bookmarkEnd w:id="16"/>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74251556"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64483D">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7" w:name="_Toc177741824"/>
      <w:bookmarkStart w:id="18" w:name="_Hlk39586643"/>
      <w:bookmarkEnd w:id="10"/>
      <w:r w:rsidRPr="00DE3B22">
        <w:rPr>
          <w:rFonts w:ascii="Exo 2" w:hAnsi="Exo 2" w:cstheme="minorHAnsi"/>
          <w:sz w:val="20"/>
          <w:lang w:val="en-US"/>
        </w:rPr>
        <w:t>Tender Closing Date</w:t>
      </w:r>
      <w:bookmarkEnd w:id="17"/>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6F70E322"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B44628">
        <w:rPr>
          <w:rFonts w:ascii="Exo 2" w:hAnsi="Exo 2" w:cstheme="minorHAnsi"/>
          <w:b/>
          <w:sz w:val="20"/>
        </w:rPr>
        <w:t>Tuesday</w:t>
      </w:r>
      <w:r w:rsidRPr="007B60DB">
        <w:rPr>
          <w:rFonts w:ascii="Exo 2" w:hAnsi="Exo 2" w:cstheme="minorHAnsi"/>
          <w:b/>
          <w:sz w:val="20"/>
        </w:rPr>
        <w:t xml:space="preserve">, </w:t>
      </w:r>
      <w:r w:rsidR="00B44628">
        <w:rPr>
          <w:rFonts w:ascii="Exo 2" w:hAnsi="Exo 2" w:cstheme="minorHAnsi"/>
          <w:b/>
          <w:sz w:val="20"/>
        </w:rPr>
        <w:t>22</w:t>
      </w:r>
      <w:r w:rsidR="00B44628" w:rsidRPr="00B44628">
        <w:rPr>
          <w:rFonts w:ascii="Exo 2" w:hAnsi="Exo 2" w:cstheme="minorHAnsi"/>
          <w:b/>
          <w:sz w:val="20"/>
          <w:vertAlign w:val="superscript"/>
        </w:rPr>
        <w:t>nd</w:t>
      </w:r>
      <w:r w:rsidR="00B44628">
        <w:rPr>
          <w:rFonts w:ascii="Exo 2" w:hAnsi="Exo 2" w:cstheme="minorHAnsi"/>
          <w:b/>
          <w:sz w:val="20"/>
        </w:rPr>
        <w:t xml:space="preserve"> </w:t>
      </w:r>
      <w:r w:rsidRPr="007B60DB">
        <w:rPr>
          <w:rFonts w:ascii="Exo 2" w:hAnsi="Exo 2" w:cstheme="minorHAnsi"/>
          <w:b/>
          <w:sz w:val="20"/>
        </w:rPr>
        <w:t xml:space="preserve">October 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8"/>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19" w:name="_Toc177741825"/>
      <w:r w:rsidRPr="00DE3B22">
        <w:rPr>
          <w:rFonts w:ascii="Exo 2" w:hAnsi="Exo 2" w:cstheme="minorHAnsi"/>
          <w:caps w:val="0"/>
          <w:sz w:val="20"/>
          <w:lang w:val="en-US"/>
        </w:rPr>
        <w:t>INVALID TENDER OFFERS AND ALTERATIONS, ERASURES OR ILLEGIBILITY</w:t>
      </w:r>
      <w:bookmarkEnd w:id="19"/>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3485CDBB"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0" w:name="_Toc177741826"/>
      <w:r w:rsidRPr="00DE3B22">
        <w:rPr>
          <w:rFonts w:ascii="Exo 2" w:hAnsi="Exo 2" w:cstheme="minorHAnsi"/>
          <w:sz w:val="20"/>
        </w:rPr>
        <w:t>BELTS</w:t>
      </w:r>
      <w:r w:rsidR="004D0C94" w:rsidRPr="00DE3B22">
        <w:rPr>
          <w:rFonts w:ascii="Exo 2" w:hAnsi="Exo 2" w:cstheme="minorHAnsi"/>
          <w:sz w:val="20"/>
        </w:rPr>
        <w:t>’ clarification of the Tenderer’s Offer</w:t>
      </w:r>
      <w:bookmarkEnd w:id="20"/>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1" w:name="_Toc177741827"/>
      <w:r w:rsidRPr="00DE3B22">
        <w:rPr>
          <w:rFonts w:ascii="Exo 2" w:hAnsi="Exo 2" w:cstheme="minorHAnsi"/>
          <w:sz w:val="20"/>
          <w:lang w:val="en-US"/>
        </w:rPr>
        <w:t>Preparation of Tender</w:t>
      </w:r>
      <w:bookmarkEnd w:id="21"/>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2" w:name="_Toc177741828"/>
      <w:r w:rsidRPr="00DE3B22">
        <w:rPr>
          <w:rFonts w:ascii="Exo 2" w:hAnsi="Exo 2"/>
          <w:sz w:val="20"/>
          <w:lang w:val="en-US"/>
        </w:rPr>
        <w:t>Acceptance of Tender</w:t>
      </w:r>
      <w:bookmarkEnd w:id="22"/>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3" w:name="_Toc44418904"/>
      <w:bookmarkStart w:id="24" w:name="_Toc177741829"/>
      <w:r w:rsidRPr="00DE3B22">
        <w:rPr>
          <w:rFonts w:ascii="Exo 2" w:hAnsi="Exo 2" w:cstheme="minorHAnsi"/>
          <w:sz w:val="20"/>
        </w:rPr>
        <w:t>Performance</w:t>
      </w:r>
      <w:r w:rsidRPr="00DE3B22">
        <w:rPr>
          <w:rFonts w:ascii="Exo 2" w:hAnsi="Exo 2" w:cstheme="minorHAnsi"/>
          <w:sz w:val="20"/>
          <w:lang w:val="en-US"/>
        </w:rPr>
        <w:t xml:space="preserve"> Bond</w:t>
      </w:r>
      <w:bookmarkEnd w:id="23"/>
      <w:bookmarkEnd w:id="24"/>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5" w:name="_Toc177741830"/>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5"/>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6" w:name="_Toc177741831"/>
      <w:r w:rsidRPr="00DE3B22">
        <w:rPr>
          <w:rFonts w:ascii="Exo 2" w:hAnsi="Exo 2"/>
          <w:sz w:val="20"/>
        </w:rPr>
        <w:t>Confidentiality</w:t>
      </w:r>
      <w:bookmarkEnd w:id="26"/>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7" w:name="_Toc177741832"/>
      <w:r w:rsidRPr="00DE3B22">
        <w:rPr>
          <w:rFonts w:ascii="Exo 2" w:hAnsi="Exo 2" w:cstheme="minorHAnsi"/>
          <w:sz w:val="20"/>
          <w:lang w:val="en-US"/>
        </w:rPr>
        <w:t>Publicity</w:t>
      </w:r>
      <w:bookmarkEnd w:id="27"/>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4CBAEEF4" w:rsidR="00166163" w:rsidRDefault="00166163">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8" w:name="_Toc177741833"/>
      <w:r w:rsidRPr="00DE3B22">
        <w:rPr>
          <w:rFonts w:ascii="Exo 2" w:hAnsi="Exo 2" w:cstheme="minorHAnsi"/>
          <w:sz w:val="20"/>
          <w:lang w:val="en-US"/>
        </w:rPr>
        <w:t>Intellectual Property and Ownership of Tender Documents</w:t>
      </w:r>
      <w:bookmarkEnd w:id="28"/>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29" w:name="_Toc39648957"/>
      <w:bookmarkStart w:id="30" w:name="_Toc39649036"/>
      <w:bookmarkStart w:id="31" w:name="_Toc39649087"/>
      <w:bookmarkStart w:id="32" w:name="_Toc39649121"/>
      <w:bookmarkStart w:id="33" w:name="_Toc39649155"/>
      <w:bookmarkStart w:id="34" w:name="_Toc39649189"/>
      <w:bookmarkStart w:id="35" w:name="_Toc39649225"/>
      <w:bookmarkStart w:id="36" w:name="_Toc39649259"/>
      <w:bookmarkStart w:id="37" w:name="_Toc39649293"/>
      <w:bookmarkStart w:id="38" w:name="_Toc39649335"/>
      <w:bookmarkStart w:id="39" w:name="_Toc39649369"/>
      <w:bookmarkStart w:id="40" w:name="_Toc39648958"/>
      <w:bookmarkStart w:id="41" w:name="_Toc39649037"/>
      <w:bookmarkStart w:id="42" w:name="_Toc39649088"/>
      <w:bookmarkStart w:id="43" w:name="_Toc39649122"/>
      <w:bookmarkStart w:id="44" w:name="_Toc39649156"/>
      <w:bookmarkStart w:id="45" w:name="_Toc39649190"/>
      <w:bookmarkStart w:id="46" w:name="_Toc39649226"/>
      <w:bookmarkStart w:id="47" w:name="_Toc39649260"/>
      <w:bookmarkStart w:id="48" w:name="_Toc39649294"/>
      <w:bookmarkStart w:id="49" w:name="_Toc39649336"/>
      <w:bookmarkStart w:id="50" w:name="_Toc39649370"/>
      <w:bookmarkStart w:id="51" w:name="_Toc177741834"/>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DE3B22">
        <w:rPr>
          <w:rFonts w:ascii="Exo 2" w:hAnsi="Exo 2" w:cstheme="minorHAnsi"/>
          <w:sz w:val="20"/>
          <w:lang w:val="en-US"/>
        </w:rPr>
        <w:t>Applicable Taxes</w:t>
      </w:r>
      <w:bookmarkEnd w:id="51"/>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2" w:name="_Toc177741835"/>
      <w:r w:rsidRPr="00266259">
        <w:rPr>
          <w:rFonts w:ascii="Exo 2" w:hAnsi="Exo 2" w:cstheme="minorHAnsi"/>
          <w:sz w:val="20"/>
        </w:rPr>
        <w:t>EVALUATION OF TENDER</w:t>
      </w:r>
      <w:bookmarkEnd w:id="52"/>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00BDD910"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w:t>
      </w:r>
      <w:r w:rsidR="009C59F8">
        <w:rPr>
          <w:rFonts w:ascii="Exo 2" w:eastAsia="Calibri" w:hAnsi="Exo 2"/>
          <w:sz w:val="20"/>
        </w:rPr>
        <w:t>eavour to evaluate the Tender Offers</w:t>
      </w:r>
      <w:r w:rsidRPr="00266259">
        <w:rPr>
          <w:rFonts w:ascii="Exo 2" w:eastAsia="Calibri" w:hAnsi="Exo 2"/>
          <w:sz w:val="20"/>
        </w:rPr>
        <w:t xml:space="preserve">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0E3CDCE9" w14:textId="77777777" w:rsidR="009C59F8" w:rsidRPr="009C59F8" w:rsidRDefault="009C59F8" w:rsidP="008A012D">
      <w:pPr>
        <w:pStyle w:val="Level3-body"/>
        <w:numPr>
          <w:ilvl w:val="2"/>
          <w:numId w:val="9"/>
        </w:numPr>
        <w:ind w:left="1440"/>
        <w:rPr>
          <w:rFonts w:ascii="Exo 2" w:hAnsi="Exo 2"/>
          <w:sz w:val="20"/>
        </w:rPr>
      </w:pPr>
      <w:r w:rsidRPr="009C59F8">
        <w:rPr>
          <w:rFonts w:ascii="Exo 2" w:eastAsia="Calibri" w:hAnsi="Exo 2"/>
          <w:sz w:val="20"/>
        </w:rPr>
        <w:t>The assessment of the Tenderer’s Tender Offer shall be based collectively on the documents submitted, written request for clarification requests from BELTS and/or any clarification meetings conducted as part of the evaluation process.  The due evaluation process is carried out in an effort to maintain a fair comparison and evaluation of the Tender Offers submitted.</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7B614EF"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 xml:space="preserve">BELTS reserves the right to shortlist Tenderers </w:t>
      </w:r>
      <w:bookmarkStart w:id="53" w:name="_GoBack"/>
      <w:bookmarkEnd w:id="53"/>
      <w:r w:rsidRPr="00266259">
        <w:rPr>
          <w:rFonts w:ascii="Exo 2" w:hAnsi="Exo 2" w:cstheme="minorHAnsi"/>
          <w:sz w:val="20"/>
          <w:lang w:val="en-US"/>
        </w:rPr>
        <w:t>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741836"/>
      <w:r w:rsidRPr="00DE3B22">
        <w:rPr>
          <w:rFonts w:ascii="Exo 2" w:hAnsi="Exo 2" w:cstheme="minorHAnsi"/>
          <w:sz w:val="20"/>
          <w:lang w:val="en-US"/>
        </w:rPr>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741837"/>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741838"/>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741839"/>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741840"/>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741841"/>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741842"/>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741843"/>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B51E3B">
      <w:pPr>
        <w:pStyle w:val="MFLevel2"/>
        <w:numPr>
          <w:ilvl w:val="1"/>
          <w:numId w:val="9"/>
        </w:numPr>
        <w:spacing w:before="0" w:after="0" w:line="240" w:lineRule="auto"/>
        <w:ind w:left="72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D318A6">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97312" w14:textId="77777777" w:rsidR="00E34AA9" w:rsidRDefault="00E34AA9">
      <w:pPr>
        <w:spacing w:after="0"/>
      </w:pPr>
      <w:r>
        <w:separator/>
      </w:r>
    </w:p>
  </w:endnote>
  <w:endnote w:type="continuationSeparator" w:id="0">
    <w:p w14:paraId="4EEF396E" w14:textId="77777777" w:rsidR="00E34AA9" w:rsidRDefault="00E34AA9">
      <w:pPr>
        <w:spacing w:after="0"/>
      </w:pPr>
      <w:r>
        <w:continuationSeparator/>
      </w:r>
    </w:p>
  </w:endnote>
  <w:endnote w:type="continuationNotice" w:id="1">
    <w:p w14:paraId="6F73B3F5" w14:textId="77777777" w:rsidR="00E34AA9" w:rsidRDefault="00E34AA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7B0094" w:rsidRPr="00F31E3C" w:rsidRDefault="007B0094"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F917C0">
      <w:rPr>
        <w:rFonts w:ascii="Exo 2" w:hAnsi="Exo 2"/>
        <w:noProof/>
        <w:sz w:val="18"/>
        <w:szCs w:val="18"/>
      </w:rPr>
      <w:t>13</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F917C0">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7FF7FA" w14:textId="77777777" w:rsidR="00E34AA9" w:rsidRDefault="00E34AA9">
      <w:pPr>
        <w:spacing w:after="0"/>
      </w:pPr>
      <w:r>
        <w:separator/>
      </w:r>
    </w:p>
  </w:footnote>
  <w:footnote w:type="continuationSeparator" w:id="0">
    <w:p w14:paraId="45573F27" w14:textId="77777777" w:rsidR="00E34AA9" w:rsidRDefault="00E34AA9">
      <w:pPr>
        <w:spacing w:after="0"/>
      </w:pPr>
      <w:r>
        <w:continuationSeparator/>
      </w:r>
    </w:p>
  </w:footnote>
  <w:footnote w:type="continuationNotice" w:id="1">
    <w:p w14:paraId="15D981C9" w14:textId="77777777" w:rsidR="00E34AA9" w:rsidRDefault="00E34AA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7B0094" w:rsidRDefault="007B0094" w:rsidP="009C5CE8">
    <w:pPr>
      <w:pStyle w:val="Footer"/>
      <w:jc w:val="left"/>
      <w:rPr>
        <w:rFonts w:ascii="Exo 2" w:hAnsi="Exo 2"/>
        <w:sz w:val="20"/>
        <w:szCs w:val="20"/>
      </w:rPr>
    </w:pPr>
    <w:r>
      <w:rPr>
        <w:rFonts w:ascii="Exo 2" w:hAnsi="Exo 2"/>
        <w:sz w:val="20"/>
        <w:szCs w:val="20"/>
      </w:rPr>
      <w:t xml:space="preserve">  </w:t>
    </w:r>
  </w:p>
  <w:p w14:paraId="02585A1F" w14:textId="5B03E33F" w:rsidR="007B0094" w:rsidRPr="00DE67F7" w:rsidRDefault="007B0094"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w:t>
    </w:r>
    <w:r w:rsidR="00732AC9">
      <w:rPr>
        <w:rFonts w:ascii="Exo 2" w:hAnsi="Exo 2"/>
        <w:sz w:val="18"/>
        <w:szCs w:val="18"/>
      </w:rPr>
      <w:t>der Batch</w:t>
    </w:r>
    <w:r w:rsidR="00B9169E">
      <w:rPr>
        <w:rFonts w:ascii="Exo 2" w:hAnsi="Exo 2"/>
        <w:sz w:val="18"/>
        <w:szCs w:val="18"/>
      </w:rPr>
      <w:t>: BELTS/MSC/PROC/MP/2024/6</w:t>
    </w:r>
  </w:p>
  <w:p w14:paraId="2E0ACB17" w14:textId="2FFFEDDE" w:rsidR="007B0094" w:rsidRPr="00F31E3C" w:rsidRDefault="00732AC9" w:rsidP="00732AC9">
    <w:pPr>
      <w:pBdr>
        <w:bottom w:val="single" w:sz="4" w:space="1" w:color="auto"/>
      </w:pBdr>
      <w:ind w:left="1890" w:hanging="1170"/>
      <w:rPr>
        <w:b/>
        <w:sz w:val="18"/>
        <w:szCs w:val="18"/>
      </w:rPr>
    </w:pPr>
    <w:r>
      <w:rPr>
        <w:rFonts w:ascii="Exo 2" w:hAnsi="Exo 2"/>
        <w:sz w:val="18"/>
        <w:szCs w:val="18"/>
      </w:rPr>
      <w:t xml:space="preserve"> </w:t>
    </w:r>
    <w:r w:rsidR="007B0094">
      <w:rPr>
        <w:rFonts w:ascii="Exo 2" w:hAnsi="Exo 2"/>
        <w:sz w:val="18"/>
        <w:szCs w:val="18"/>
      </w:rPr>
      <w:t>Tender Title: The Su</w:t>
    </w:r>
    <w:r w:rsidR="007B0094" w:rsidRPr="00DE67F7">
      <w:rPr>
        <w:rFonts w:ascii="Exo 2" w:hAnsi="Exo 2"/>
        <w:sz w:val="18"/>
        <w:szCs w:val="18"/>
      </w:rPr>
      <w:t xml:space="preserve">pply And Delivery Of </w:t>
    </w:r>
    <w:r w:rsidR="007B0094">
      <w:rPr>
        <w:rFonts w:ascii="Exo 2" w:hAnsi="Exo 2"/>
        <w:sz w:val="18"/>
        <w:szCs w:val="18"/>
      </w:rPr>
      <w:t>Medicinal Products</w:t>
    </w:r>
    <w:r w:rsidR="007B0094" w:rsidRPr="00DE67F7">
      <w:rPr>
        <w:rFonts w:ascii="Exo 2" w:hAnsi="Exo 2"/>
        <w:sz w:val="18"/>
        <w:szCs w:val="18"/>
      </w:rPr>
      <w:t xml:space="preserve"> For Brunei Engineering, Logistics And Training Solutions </w:t>
    </w:r>
    <w:r w:rsidR="007B0094">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7B0094" w:rsidRDefault="007B0094"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7B0094" w:rsidRDefault="007B0094" w:rsidP="009C5CE8">
    <w:pPr>
      <w:pStyle w:val="Footer"/>
      <w:rPr>
        <w:rFonts w:ascii="Exo 2" w:hAnsi="Exo 2"/>
        <w:sz w:val="20"/>
        <w:szCs w:val="20"/>
      </w:rPr>
    </w:pPr>
  </w:p>
  <w:p w14:paraId="145FED32" w14:textId="3BDAFDB3" w:rsidR="007B0094" w:rsidRDefault="007B0094" w:rsidP="009C5CE8">
    <w:pPr>
      <w:pStyle w:val="Footer"/>
      <w:tabs>
        <w:tab w:val="left" w:pos="720"/>
      </w:tabs>
      <w:ind w:left="0"/>
      <w:rPr>
        <w:rFonts w:ascii="Arial" w:hAnsi="Arial"/>
        <w:noProof/>
        <w:sz w:val="18"/>
        <w:szCs w:val="18"/>
      </w:rPr>
    </w:pPr>
    <w:r>
      <w:rPr>
        <w:rFonts w:ascii="Exo 2" w:hAnsi="Exo 2"/>
        <w:sz w:val="18"/>
        <w:szCs w:val="18"/>
      </w:rPr>
      <w:tab/>
      <w:t>Tender</w:t>
    </w:r>
    <w:r w:rsidR="006E324E">
      <w:rPr>
        <w:rFonts w:ascii="Exo 2" w:hAnsi="Exo 2"/>
        <w:sz w:val="18"/>
        <w:szCs w:val="18"/>
      </w:rPr>
      <w:t xml:space="preserve"> Batch: BELTS/MSC/PROC/MP/2024/6</w:t>
    </w:r>
  </w:p>
  <w:p w14:paraId="13B59C6F" w14:textId="0DCE18E5" w:rsidR="007B0094" w:rsidRPr="009C5CE8" w:rsidRDefault="007B0094" w:rsidP="00D318A6">
    <w:pPr>
      <w:pBdr>
        <w:bottom w:val="single" w:sz="4" w:space="1" w:color="auto"/>
      </w:pBdr>
      <w:ind w:left="1890" w:hanging="1710"/>
      <w:rPr>
        <w:b/>
        <w:sz w:val="18"/>
        <w:szCs w:val="18"/>
      </w:rPr>
    </w:pPr>
    <w:r>
      <w:rPr>
        <w:rFonts w:ascii="Exo 2" w:hAnsi="Exo 2"/>
        <w:sz w:val="18"/>
        <w:szCs w:val="18"/>
      </w:rPr>
      <w:t xml:space="preserve">               Tender Title: The Supply And Delivery Of Medicinal Products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4A4222C0"/>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pStyle w:val="MFLevel4"/>
      <w:lvlText w:val="%1.%2.%3.%4"/>
      <w:lvlJc w:val="left"/>
      <w:pPr>
        <w:ind w:left="1800" w:hanging="720"/>
      </w:pPr>
      <w:rPr>
        <w:rFonts w:ascii="Exo 2" w:hAnsi="Exo 2" w:hint="default"/>
        <w:sz w:val="20"/>
        <w:szCs w:val="20"/>
      </w:rPr>
    </w:lvl>
    <w:lvl w:ilvl="4">
      <w:start w:val="1"/>
      <w:numFmt w:val="decimal"/>
      <w:pStyle w:val="MFLevel5"/>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156730"/>
    <w:multiLevelType w:val="multilevel"/>
    <w:tmpl w:val="5BD437FE"/>
    <w:lvl w:ilvl="0">
      <w:start w:val="1"/>
      <w:numFmt w:val="decimal"/>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851"/>
        </w:tabs>
        <w:ind w:left="851" w:hanging="851"/>
      </w:pPr>
      <w:rPr>
        <w:rFonts w:ascii="Calibri" w:hAnsi="Calibri" w:cs="Times New Roman" w:hint="default"/>
        <w:b w:val="0"/>
        <w:i w:val="0"/>
        <w:sz w:val="22"/>
        <w:szCs w:val="22"/>
      </w:rPr>
    </w:lvl>
    <w:lvl w:ilvl="2">
      <w:start w:val="1"/>
      <w:numFmt w:val="lowerLetter"/>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10"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A3120"/>
    <w:multiLevelType w:val="hybridMultilevel"/>
    <w:tmpl w:val="B6101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5"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9"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767774E"/>
    <w:multiLevelType w:val="multilevel"/>
    <w:tmpl w:val="75BE605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16"/>
  </w:num>
  <w:num w:numId="3">
    <w:abstractNumId w:val="0"/>
  </w:num>
  <w:num w:numId="4">
    <w:abstractNumId w:val="1"/>
  </w:num>
  <w:num w:numId="5">
    <w:abstractNumId w:val="10"/>
  </w:num>
  <w:num w:numId="6">
    <w:abstractNumId w:val="14"/>
  </w:num>
  <w:num w:numId="7">
    <w:abstractNumId w:val="5"/>
  </w:num>
  <w:num w:numId="8">
    <w:abstractNumId w:val="4"/>
  </w:num>
  <w:num w:numId="9">
    <w:abstractNumId w:val="30"/>
  </w:num>
  <w:num w:numId="10">
    <w:abstractNumId w:val="18"/>
  </w:num>
  <w:num w:numId="11">
    <w:abstractNumId w:val="19"/>
  </w:num>
  <w:num w:numId="12">
    <w:abstractNumId w:val="15"/>
  </w:num>
  <w:num w:numId="13">
    <w:abstractNumId w:val="13"/>
  </w:num>
  <w:num w:numId="14">
    <w:abstractNumId w:val="6"/>
  </w:num>
  <w:num w:numId="15">
    <w:abstractNumId w:val="31"/>
  </w:num>
  <w:num w:numId="16">
    <w:abstractNumId w:val="7"/>
  </w:num>
  <w:num w:numId="17">
    <w:abstractNumId w:val="17"/>
  </w:num>
  <w:num w:numId="18">
    <w:abstractNumId w:val="29"/>
  </w:num>
  <w:num w:numId="19">
    <w:abstractNumId w:val="12"/>
  </w:num>
  <w:num w:numId="20">
    <w:abstractNumId w:val="22"/>
  </w:num>
  <w:num w:numId="21">
    <w:abstractNumId w:val="21"/>
  </w:num>
  <w:num w:numId="22">
    <w:abstractNumId w:val="3"/>
  </w:num>
  <w:num w:numId="23">
    <w:abstractNumId w:val="23"/>
  </w:num>
  <w:num w:numId="24">
    <w:abstractNumId w:val="27"/>
  </w:num>
  <w:num w:numId="25">
    <w:abstractNumId w:val="32"/>
  </w:num>
  <w:num w:numId="26">
    <w:abstractNumId w:val="24"/>
  </w:num>
  <w:num w:numId="27">
    <w:abstractNumId w:val="9"/>
  </w:num>
  <w:num w:numId="28">
    <w:abstractNumId w:val="2"/>
  </w:num>
  <w:num w:numId="29">
    <w:abstractNumId w:val="28"/>
  </w:num>
  <w:num w:numId="30">
    <w:abstractNumId w:val="28"/>
    <w:lvlOverride w:ilvl="0">
      <w:startOverride w:val="1"/>
    </w:lvlOverride>
  </w:num>
  <w:num w:numId="31">
    <w:abstractNumId w:val="20"/>
  </w:num>
  <w:num w:numId="32">
    <w:abstractNumId w:val="25"/>
  </w:num>
  <w:num w:numId="33">
    <w:abstractNumId w:val="11"/>
  </w:num>
  <w:num w:numId="3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66163"/>
    <w:rsid w:val="00170592"/>
    <w:rsid w:val="0017068B"/>
    <w:rsid w:val="00171546"/>
    <w:rsid w:val="001741BE"/>
    <w:rsid w:val="001778C7"/>
    <w:rsid w:val="00182428"/>
    <w:rsid w:val="001908B2"/>
    <w:rsid w:val="00197D1E"/>
    <w:rsid w:val="001A4C13"/>
    <w:rsid w:val="001A5465"/>
    <w:rsid w:val="001A6268"/>
    <w:rsid w:val="001A75D8"/>
    <w:rsid w:val="001B1778"/>
    <w:rsid w:val="001B1A75"/>
    <w:rsid w:val="001B4890"/>
    <w:rsid w:val="001B5194"/>
    <w:rsid w:val="001B5EA9"/>
    <w:rsid w:val="001B6326"/>
    <w:rsid w:val="001B6B2C"/>
    <w:rsid w:val="001C3194"/>
    <w:rsid w:val="001C71D8"/>
    <w:rsid w:val="001D2EDF"/>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2F6253"/>
    <w:rsid w:val="003000F0"/>
    <w:rsid w:val="00302E70"/>
    <w:rsid w:val="00303F2C"/>
    <w:rsid w:val="0031025C"/>
    <w:rsid w:val="003109C7"/>
    <w:rsid w:val="00313284"/>
    <w:rsid w:val="003143E8"/>
    <w:rsid w:val="00315CBF"/>
    <w:rsid w:val="0031629D"/>
    <w:rsid w:val="00320C54"/>
    <w:rsid w:val="00327050"/>
    <w:rsid w:val="00336052"/>
    <w:rsid w:val="00340C7E"/>
    <w:rsid w:val="00341D57"/>
    <w:rsid w:val="00342E5A"/>
    <w:rsid w:val="00344883"/>
    <w:rsid w:val="003456E5"/>
    <w:rsid w:val="00347653"/>
    <w:rsid w:val="003508CB"/>
    <w:rsid w:val="00352962"/>
    <w:rsid w:val="00356CE6"/>
    <w:rsid w:val="00357553"/>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C6D90"/>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5C7"/>
    <w:rsid w:val="004817B5"/>
    <w:rsid w:val="00482DA1"/>
    <w:rsid w:val="00483845"/>
    <w:rsid w:val="004865B1"/>
    <w:rsid w:val="00490561"/>
    <w:rsid w:val="004A1FFA"/>
    <w:rsid w:val="004A3AC1"/>
    <w:rsid w:val="004A3E2F"/>
    <w:rsid w:val="004A6B10"/>
    <w:rsid w:val="004A6B4F"/>
    <w:rsid w:val="004B227E"/>
    <w:rsid w:val="004B32E1"/>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58F8"/>
    <w:rsid w:val="005E6EE3"/>
    <w:rsid w:val="005E7358"/>
    <w:rsid w:val="005E7986"/>
    <w:rsid w:val="005F2C26"/>
    <w:rsid w:val="005F7331"/>
    <w:rsid w:val="00601D16"/>
    <w:rsid w:val="0060554A"/>
    <w:rsid w:val="0061385B"/>
    <w:rsid w:val="006151EA"/>
    <w:rsid w:val="006203DF"/>
    <w:rsid w:val="00622111"/>
    <w:rsid w:val="006232DC"/>
    <w:rsid w:val="00626E78"/>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96782"/>
    <w:rsid w:val="006A03EE"/>
    <w:rsid w:val="006A050A"/>
    <w:rsid w:val="006A4A47"/>
    <w:rsid w:val="006A55CF"/>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324E"/>
    <w:rsid w:val="006E45E1"/>
    <w:rsid w:val="006E47D4"/>
    <w:rsid w:val="006F4A81"/>
    <w:rsid w:val="00700287"/>
    <w:rsid w:val="007009ED"/>
    <w:rsid w:val="007040FC"/>
    <w:rsid w:val="0070463F"/>
    <w:rsid w:val="00710C91"/>
    <w:rsid w:val="007149A1"/>
    <w:rsid w:val="007149A3"/>
    <w:rsid w:val="00716B86"/>
    <w:rsid w:val="00722016"/>
    <w:rsid w:val="007231A4"/>
    <w:rsid w:val="00724E1E"/>
    <w:rsid w:val="0073002E"/>
    <w:rsid w:val="00732AC9"/>
    <w:rsid w:val="00732FBF"/>
    <w:rsid w:val="00737EAD"/>
    <w:rsid w:val="00744016"/>
    <w:rsid w:val="00745E21"/>
    <w:rsid w:val="00747FD4"/>
    <w:rsid w:val="00747FDB"/>
    <w:rsid w:val="007518E0"/>
    <w:rsid w:val="007532DA"/>
    <w:rsid w:val="00753AD4"/>
    <w:rsid w:val="00774EE3"/>
    <w:rsid w:val="00775043"/>
    <w:rsid w:val="007759CE"/>
    <w:rsid w:val="0078135D"/>
    <w:rsid w:val="00782621"/>
    <w:rsid w:val="00784981"/>
    <w:rsid w:val="00790FFB"/>
    <w:rsid w:val="00792D49"/>
    <w:rsid w:val="007A3E9A"/>
    <w:rsid w:val="007B0094"/>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A9B"/>
    <w:rsid w:val="0084043A"/>
    <w:rsid w:val="0084168F"/>
    <w:rsid w:val="00845736"/>
    <w:rsid w:val="0085045E"/>
    <w:rsid w:val="00852F99"/>
    <w:rsid w:val="008538F3"/>
    <w:rsid w:val="00853D50"/>
    <w:rsid w:val="00870A22"/>
    <w:rsid w:val="00872B56"/>
    <w:rsid w:val="00872CD5"/>
    <w:rsid w:val="00877055"/>
    <w:rsid w:val="00877B86"/>
    <w:rsid w:val="0088290A"/>
    <w:rsid w:val="00884C14"/>
    <w:rsid w:val="00890075"/>
    <w:rsid w:val="00891F34"/>
    <w:rsid w:val="008922A2"/>
    <w:rsid w:val="008941E0"/>
    <w:rsid w:val="00895422"/>
    <w:rsid w:val="00896608"/>
    <w:rsid w:val="00896641"/>
    <w:rsid w:val="008A012D"/>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55A6"/>
    <w:rsid w:val="0093331E"/>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9F8"/>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64D1"/>
    <w:rsid w:val="00A779D3"/>
    <w:rsid w:val="00A77E8B"/>
    <w:rsid w:val="00A8200E"/>
    <w:rsid w:val="00A84A37"/>
    <w:rsid w:val="00A85033"/>
    <w:rsid w:val="00A87079"/>
    <w:rsid w:val="00A87B45"/>
    <w:rsid w:val="00A91A40"/>
    <w:rsid w:val="00A95ACF"/>
    <w:rsid w:val="00A964E8"/>
    <w:rsid w:val="00A96D52"/>
    <w:rsid w:val="00AB1138"/>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4628"/>
    <w:rsid w:val="00B478F8"/>
    <w:rsid w:val="00B51E3B"/>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169E"/>
    <w:rsid w:val="00B92950"/>
    <w:rsid w:val="00B9366A"/>
    <w:rsid w:val="00B96699"/>
    <w:rsid w:val="00BA0CD1"/>
    <w:rsid w:val="00BA5494"/>
    <w:rsid w:val="00BA5FF5"/>
    <w:rsid w:val="00BA67EB"/>
    <w:rsid w:val="00BB14CC"/>
    <w:rsid w:val="00BB362D"/>
    <w:rsid w:val="00BB69BF"/>
    <w:rsid w:val="00BC0E8A"/>
    <w:rsid w:val="00BC74BD"/>
    <w:rsid w:val="00BD0ABA"/>
    <w:rsid w:val="00BD24AC"/>
    <w:rsid w:val="00BE1C7C"/>
    <w:rsid w:val="00BE2694"/>
    <w:rsid w:val="00BE3B19"/>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0DC5"/>
    <w:rsid w:val="00C73EEF"/>
    <w:rsid w:val="00C74216"/>
    <w:rsid w:val="00C819B0"/>
    <w:rsid w:val="00C82371"/>
    <w:rsid w:val="00C82957"/>
    <w:rsid w:val="00C83754"/>
    <w:rsid w:val="00C86C6D"/>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D00C5F"/>
    <w:rsid w:val="00D02201"/>
    <w:rsid w:val="00D049FF"/>
    <w:rsid w:val="00D06120"/>
    <w:rsid w:val="00D0669E"/>
    <w:rsid w:val="00D102C6"/>
    <w:rsid w:val="00D12AE1"/>
    <w:rsid w:val="00D16097"/>
    <w:rsid w:val="00D1691B"/>
    <w:rsid w:val="00D178D7"/>
    <w:rsid w:val="00D25450"/>
    <w:rsid w:val="00D26075"/>
    <w:rsid w:val="00D3097F"/>
    <w:rsid w:val="00D30A66"/>
    <w:rsid w:val="00D318A6"/>
    <w:rsid w:val="00D35EB5"/>
    <w:rsid w:val="00D35EDA"/>
    <w:rsid w:val="00D46474"/>
    <w:rsid w:val="00D501A1"/>
    <w:rsid w:val="00D5312C"/>
    <w:rsid w:val="00D5472F"/>
    <w:rsid w:val="00D6249C"/>
    <w:rsid w:val="00D64711"/>
    <w:rsid w:val="00D67C92"/>
    <w:rsid w:val="00D7052A"/>
    <w:rsid w:val="00D71CAE"/>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AA9"/>
    <w:rsid w:val="00E34B38"/>
    <w:rsid w:val="00E40A74"/>
    <w:rsid w:val="00E42BFE"/>
    <w:rsid w:val="00E4525C"/>
    <w:rsid w:val="00E46558"/>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17C0"/>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2BFC"/>
    <w:rsid w:val="00FD4605"/>
    <w:rsid w:val="00FD6C1F"/>
    <w:rsid w:val="00FD6E1C"/>
    <w:rsid w:val="00FD6FFA"/>
    <w:rsid w:val="00FD70E6"/>
    <w:rsid w:val="00FD75D7"/>
    <w:rsid w:val="00FE02BD"/>
    <w:rsid w:val="00FE511D"/>
    <w:rsid w:val="00FE7FF6"/>
    <w:rsid w:val="00FF0C02"/>
    <w:rsid w:val="00FF27A4"/>
    <w:rsid w:val="00FF353F"/>
    <w:rsid w:val="00FF716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344883"/>
    <w:pPr>
      <w:numPr>
        <w:ilvl w:val="3"/>
        <w:numId w:val="7"/>
      </w:numPr>
      <w:spacing w:before="0" w:after="0" w:line="240" w:lineRule="auto"/>
      <w:ind w:left="2160"/>
    </w:pPr>
    <w:rPr>
      <w:rFonts w:ascii="Exo 2" w:hAnsi="Exo 2"/>
      <w:sz w:val="20"/>
      <w:lang w:val="en-US" w:eastAsia="ja-JP"/>
    </w:r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344883"/>
    <w:rPr>
      <w:rFonts w:ascii="Exo 2" w:eastAsia="Times New Roman" w:hAnsi="Exo 2" w:cs="Times New Roman"/>
      <w:color w:val="auto"/>
      <w:sz w:val="20"/>
      <w:szCs w:val="20"/>
      <w:lang w:eastAsia="ja-JP"/>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7D4A3C-438F-4855-9696-9BA68DA3D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13</Pages>
  <Words>5002</Words>
  <Characters>28515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30</cp:revision>
  <cp:lastPrinted>2021-07-05T03:23:00Z</cp:lastPrinted>
  <dcterms:created xsi:type="dcterms:W3CDTF">2024-09-17T07:16:00Z</dcterms:created>
  <dcterms:modified xsi:type="dcterms:W3CDTF">2024-09-23T07:22:00Z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